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B25E42" w14:textId="6D7753CB" w:rsidR="0011690D" w:rsidRDefault="0011690D" w:rsidP="0011690D">
      <w:r>
        <w:t>Preface</w:t>
      </w:r>
    </w:p>
    <w:p w14:paraId="5FFEF1FE" w14:textId="77777777" w:rsidR="0011690D" w:rsidRDefault="0011690D" w:rsidP="0011690D"/>
    <w:p w14:paraId="1860C7A9" w14:textId="2B8627D2" w:rsidR="0011690D" w:rsidRPr="0011690D" w:rsidRDefault="0011690D" w:rsidP="0011690D">
      <w:pPr>
        <w:spacing w:before="120" w:after="120"/>
      </w:pPr>
      <w:r w:rsidRPr="0011690D">
        <w:t xml:space="preserve">It is our great pleasure to present this book to our dear friend Hans-Hermann Hoppe and to the world at large. It features various texts written in his honor, </w:t>
      </w:r>
      <w:proofErr w:type="gramStart"/>
      <w:r w:rsidRPr="0011690D">
        <w:t>on the occasion of</w:t>
      </w:r>
      <w:proofErr w:type="gramEnd"/>
      <w:r w:rsidRPr="0011690D">
        <w:t xml:space="preserve"> his 75</w:t>
      </w:r>
      <w:r w:rsidRPr="0011690D">
        <w:rPr>
          <w:vertAlign w:val="superscript"/>
        </w:rPr>
        <w:t>th</w:t>
      </w:r>
      <w:r w:rsidRPr="0011690D">
        <w:t xml:space="preserve"> birthday, by colleagues, friends, and family members.</w:t>
      </w:r>
    </w:p>
    <w:p w14:paraId="53D84DD3" w14:textId="77777777" w:rsidR="0011690D" w:rsidRPr="0011690D" w:rsidRDefault="0011690D" w:rsidP="0011690D">
      <w:pPr>
        <w:spacing w:before="120" w:after="120"/>
      </w:pPr>
      <w:r w:rsidRPr="0011690D">
        <w:t xml:space="preserve">It is a longstanding academic custom to publish </w:t>
      </w:r>
      <w:r w:rsidRPr="0011690D">
        <w:rPr>
          <w:i/>
          <w:iCs/>
        </w:rPr>
        <w:t xml:space="preserve">liberos </w:t>
      </w:r>
      <w:proofErr w:type="spellStart"/>
      <w:r w:rsidRPr="0011690D">
        <w:rPr>
          <w:i/>
          <w:iCs/>
        </w:rPr>
        <w:t>amicorum</w:t>
      </w:r>
      <w:proofErr w:type="spellEnd"/>
      <w:r w:rsidRPr="0011690D">
        <w:t xml:space="preserve"> (books made by friends for a friend) thereby expressing esteem and reverence for the laureate and publicly highlighting the impact that he has had on others through his ideas and personality. Professor Hoppe’s impact is manifest on each page of this volume. He has devoted his life to scholarship in pursuit of individual liberty. He has greatly distinguished himself as a teacher, as an author, and as a leader. But he has also touched his students and readers as a loyal and loving friend. We have both been blessed with this friendship over many years, and it gives us utmost delight to see how Hoppe the scholar and Hoppe the man </w:t>
      </w:r>
      <w:proofErr w:type="gramStart"/>
      <w:r w:rsidRPr="0011690D">
        <w:t>have</w:t>
      </w:r>
      <w:proofErr w:type="gramEnd"/>
      <w:r w:rsidRPr="0011690D">
        <w:t xml:space="preserve"> stirred the lives of so many others.</w:t>
      </w:r>
    </w:p>
    <w:p w14:paraId="2C2E70AB" w14:textId="77777777" w:rsidR="0011690D" w:rsidRPr="0011690D" w:rsidRDefault="0011690D" w:rsidP="0011690D">
      <w:pPr>
        <w:spacing w:before="120" w:after="120"/>
      </w:pPr>
      <w:r w:rsidRPr="0011690D">
        <w:t xml:space="preserve">The present </w:t>
      </w:r>
      <w:r w:rsidRPr="0011690D">
        <w:rPr>
          <w:i/>
          <w:iCs/>
        </w:rPr>
        <w:t xml:space="preserve">liber </w:t>
      </w:r>
      <w:proofErr w:type="spellStart"/>
      <w:r w:rsidRPr="0011690D">
        <w:rPr>
          <w:i/>
          <w:iCs/>
        </w:rPr>
        <w:t>amicorum</w:t>
      </w:r>
      <w:proofErr w:type="spellEnd"/>
      <w:r w:rsidRPr="0011690D">
        <w:t xml:space="preserve"> follows up on the </w:t>
      </w:r>
      <w:r w:rsidRPr="0011690D">
        <w:rPr>
          <w:i/>
          <w:iCs/>
        </w:rPr>
        <w:t>festschrift</w:t>
      </w:r>
      <w:r w:rsidRPr="0011690D">
        <w:t xml:space="preserve"> that we had brought together in his honor </w:t>
      </w:r>
      <w:proofErr w:type="gramStart"/>
      <w:r w:rsidRPr="0011690D">
        <w:t>on the occasion of</w:t>
      </w:r>
      <w:proofErr w:type="gramEnd"/>
      <w:r w:rsidRPr="0011690D">
        <w:t xml:space="preserve"> his sixtieth birthday. That volume was published in 2009, as </w:t>
      </w:r>
      <w:r w:rsidRPr="0011690D">
        <w:rPr>
          <w:i/>
          <w:iCs/>
        </w:rPr>
        <w:t>Property, Freedom, and Society: Essays in Honor of Hans-Hermann Hoppe</w:t>
      </w:r>
      <w:r w:rsidRPr="0011690D">
        <w:t xml:space="preserve">, and presented to Hans on July 29, 2009, at a ceremony in Auburn, Alabama, just before his birthday a month later. Since then, his influence on the academic community has continued to grow, most notably through the annual meetings of the Property and Freedom Society and </w:t>
      </w:r>
      <w:proofErr w:type="gramStart"/>
      <w:r w:rsidRPr="0011690D">
        <w:t>a number of</w:t>
      </w:r>
      <w:proofErr w:type="gramEnd"/>
      <w:r w:rsidRPr="0011690D">
        <w:t xml:space="preserve"> important new books, articles, speeches, and interviews. These include </w:t>
      </w:r>
      <w:r w:rsidRPr="0011690D">
        <w:rPr>
          <w:i/>
          <w:iCs/>
        </w:rPr>
        <w:t>Economy, Society, and History</w:t>
      </w:r>
      <w:r w:rsidRPr="0011690D">
        <w:t xml:space="preserve"> (2021), </w:t>
      </w:r>
      <w:r w:rsidRPr="0011690D">
        <w:rPr>
          <w:i/>
          <w:iCs/>
        </w:rPr>
        <w:t>Getting Libertarianism Right</w:t>
      </w:r>
      <w:r w:rsidRPr="0011690D">
        <w:t xml:space="preserve"> (2018), </w:t>
      </w:r>
      <w:r w:rsidRPr="0011690D">
        <w:rPr>
          <w:i/>
          <w:iCs/>
        </w:rPr>
        <w:t>A Short History</w:t>
      </w:r>
      <w:r w:rsidRPr="0011690D">
        <w:rPr>
          <w:i/>
          <w:iCs/>
        </w:rPr>
        <w:br/>
        <w:t>of Man: Progress and Decline</w:t>
      </w:r>
      <w:r w:rsidRPr="0011690D">
        <w:t xml:space="preserve"> (2015), </w:t>
      </w:r>
      <w:r w:rsidRPr="0011690D">
        <w:rPr>
          <w:i/>
          <w:iCs/>
        </w:rPr>
        <w:t>From Aristocracy to Monarchy to Democracy</w:t>
      </w:r>
      <w:r w:rsidRPr="0011690D">
        <w:t xml:space="preserve"> (2014), and </w:t>
      </w:r>
      <w:r w:rsidRPr="0011690D">
        <w:rPr>
          <w:i/>
          <w:iCs/>
        </w:rPr>
        <w:t>The Great Fiction: Property, Economy, Society, and the Politics of Decline</w:t>
      </w:r>
      <w:r w:rsidRPr="0011690D">
        <w:t xml:space="preserve"> (2012), as well as commentaries on Covid policies, the war in Ukraine, updates of his “argumentation ethics” defense of libertarian rights, and other texts. All these works are available at his website www.hanshoppe.com.</w:t>
      </w:r>
    </w:p>
    <w:p w14:paraId="0CA521DF" w14:textId="77777777" w:rsidR="0011690D" w:rsidRPr="0011690D" w:rsidRDefault="0011690D" w:rsidP="0011690D">
      <w:pPr>
        <w:spacing w:before="120" w:after="120"/>
      </w:pPr>
      <w:r w:rsidRPr="0011690D">
        <w:t>This</w:t>
      </w:r>
      <w:r w:rsidRPr="0011690D">
        <w:rPr>
          <w:i/>
          <w:iCs/>
        </w:rPr>
        <w:t xml:space="preserve"> liber </w:t>
      </w:r>
      <w:proofErr w:type="spellStart"/>
      <w:r w:rsidRPr="0011690D">
        <w:rPr>
          <w:i/>
          <w:iCs/>
        </w:rPr>
        <w:t>amicorum</w:t>
      </w:r>
      <w:proofErr w:type="spellEnd"/>
      <w:r w:rsidRPr="0011690D">
        <w:t xml:space="preserve"> is scheduled to be presented shortly after the good professor’s birthday in </w:t>
      </w:r>
      <w:proofErr w:type="gramStart"/>
      <w:r w:rsidRPr="0011690D">
        <w:t>September,</w:t>
      </w:r>
      <w:proofErr w:type="gramEnd"/>
      <w:r w:rsidRPr="0011690D">
        <w:t xml:space="preserve"> 2024, at the eighteenth annual meeting of the PFS in Bodrum, Turkey (https://propertyandfreedom.org). Like the 2009 volume, it contains different types of contributions, from personal reflections and well wishes to scholarly papers. Accordingly, we have divided the work into various parts, and the chapters have different citation and reference styles, depending on their character and subject.</w:t>
      </w:r>
    </w:p>
    <w:p w14:paraId="36112202" w14:textId="77777777" w:rsidR="0011690D" w:rsidRDefault="0011690D" w:rsidP="0011690D">
      <w:pPr>
        <w:spacing w:before="120" w:after="120"/>
      </w:pPr>
      <w:r w:rsidRPr="0011690D">
        <w:t>We trust that followers and friends of Professor Hoppe’s work, and all other lovers of liberty and scholarship, will enjoy and profit from the present volume.</w:t>
      </w:r>
    </w:p>
    <w:p w14:paraId="7560D74B" w14:textId="77777777" w:rsidR="0011690D" w:rsidRPr="0011690D" w:rsidRDefault="0011690D" w:rsidP="0011690D"/>
    <w:p w14:paraId="4A5270D5" w14:textId="77777777" w:rsidR="0011690D" w:rsidRPr="0011690D" w:rsidRDefault="0011690D" w:rsidP="0011690D">
      <w:proofErr w:type="spellStart"/>
      <w:r w:rsidRPr="0011690D">
        <w:t>Jörg</w:t>
      </w:r>
      <w:proofErr w:type="spellEnd"/>
      <w:r w:rsidRPr="0011690D">
        <w:t xml:space="preserve"> Guido </w:t>
      </w:r>
      <w:proofErr w:type="spellStart"/>
      <w:r w:rsidRPr="0011690D">
        <w:t>Hülsmann</w:t>
      </w:r>
      <w:proofErr w:type="spellEnd"/>
      <w:r w:rsidRPr="0011690D">
        <w:t xml:space="preserve">  </w:t>
      </w:r>
    </w:p>
    <w:p w14:paraId="57BF6781" w14:textId="77777777" w:rsidR="0011690D" w:rsidRDefault="0011690D" w:rsidP="0011690D">
      <w:r w:rsidRPr="0011690D">
        <w:t>Angers, France</w:t>
      </w:r>
    </w:p>
    <w:p w14:paraId="1BE66F27" w14:textId="77777777" w:rsidR="0011690D" w:rsidRPr="0011690D" w:rsidRDefault="0011690D" w:rsidP="0011690D"/>
    <w:p w14:paraId="64F2AEAE" w14:textId="77777777" w:rsidR="0011690D" w:rsidRPr="0011690D" w:rsidRDefault="0011690D" w:rsidP="0011690D">
      <w:r w:rsidRPr="0011690D">
        <w:t>Stephan Kinsella</w:t>
      </w:r>
    </w:p>
    <w:p w14:paraId="4D243BDA" w14:textId="77777777" w:rsidR="0011690D" w:rsidRPr="0011690D" w:rsidRDefault="0011690D" w:rsidP="0011690D">
      <w:r w:rsidRPr="0011690D">
        <w:t>Houston, Texas</w:t>
      </w:r>
    </w:p>
    <w:p w14:paraId="0218F097" w14:textId="77777777" w:rsidR="0011690D" w:rsidRPr="0011690D" w:rsidRDefault="0011690D" w:rsidP="0011690D">
      <w:r w:rsidRPr="0011690D">
        <w:t>May 2024</w:t>
      </w:r>
    </w:p>
    <w:p w14:paraId="05E7823A" w14:textId="77777777" w:rsidR="00867903" w:rsidRDefault="00867903"/>
    <w:sectPr w:rsidR="00867903" w:rsidSect="0011690D">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90D"/>
    <w:rsid w:val="0011690D"/>
    <w:rsid w:val="004B1F32"/>
    <w:rsid w:val="00650923"/>
    <w:rsid w:val="00867903"/>
    <w:rsid w:val="00975CD6"/>
    <w:rsid w:val="00B84D57"/>
    <w:rsid w:val="00B95331"/>
    <w:rsid w:val="00D15055"/>
    <w:rsid w:val="00FE6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0CD1A4D"/>
  <w14:defaultImageDpi w14:val="32767"/>
  <w15:chartTrackingRefBased/>
  <w15:docId w15:val="{76166834-8D5D-B941-B5B4-C305F0909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1690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1690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1690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1690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1690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1690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1690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1690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1690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690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1690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1690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1690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1690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1690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1690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1690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1690D"/>
    <w:rPr>
      <w:rFonts w:eastAsiaTheme="majorEastAsia" w:cstheme="majorBidi"/>
      <w:color w:val="272727" w:themeColor="text1" w:themeTint="D8"/>
    </w:rPr>
  </w:style>
  <w:style w:type="paragraph" w:styleId="Title">
    <w:name w:val="Title"/>
    <w:basedOn w:val="Normal"/>
    <w:next w:val="Normal"/>
    <w:link w:val="TitleChar"/>
    <w:uiPriority w:val="10"/>
    <w:qFormat/>
    <w:rsid w:val="0011690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1690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1690D"/>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1690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1690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1690D"/>
    <w:rPr>
      <w:i/>
      <w:iCs/>
      <w:color w:val="404040" w:themeColor="text1" w:themeTint="BF"/>
    </w:rPr>
  </w:style>
  <w:style w:type="paragraph" w:styleId="ListParagraph">
    <w:name w:val="List Paragraph"/>
    <w:basedOn w:val="Normal"/>
    <w:uiPriority w:val="34"/>
    <w:qFormat/>
    <w:rsid w:val="0011690D"/>
    <w:pPr>
      <w:ind w:left="720"/>
      <w:contextualSpacing/>
    </w:pPr>
  </w:style>
  <w:style w:type="character" w:styleId="IntenseEmphasis">
    <w:name w:val="Intense Emphasis"/>
    <w:basedOn w:val="DefaultParagraphFont"/>
    <w:uiPriority w:val="21"/>
    <w:qFormat/>
    <w:rsid w:val="0011690D"/>
    <w:rPr>
      <w:i/>
      <w:iCs/>
      <w:color w:val="0F4761" w:themeColor="accent1" w:themeShade="BF"/>
    </w:rPr>
  </w:style>
  <w:style w:type="paragraph" w:styleId="IntenseQuote">
    <w:name w:val="Intense Quote"/>
    <w:basedOn w:val="Normal"/>
    <w:next w:val="Normal"/>
    <w:link w:val="IntenseQuoteChar"/>
    <w:uiPriority w:val="30"/>
    <w:qFormat/>
    <w:rsid w:val="0011690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1690D"/>
    <w:rPr>
      <w:i/>
      <w:iCs/>
      <w:color w:val="0F4761" w:themeColor="accent1" w:themeShade="BF"/>
    </w:rPr>
  </w:style>
  <w:style w:type="character" w:styleId="IntenseReference">
    <w:name w:val="Intense Reference"/>
    <w:basedOn w:val="DefaultParagraphFont"/>
    <w:uiPriority w:val="32"/>
    <w:qFormat/>
    <w:rsid w:val="0011690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9620137">
      <w:bodyDiv w:val="1"/>
      <w:marLeft w:val="0"/>
      <w:marRight w:val="0"/>
      <w:marTop w:val="0"/>
      <w:marBottom w:val="0"/>
      <w:divBdr>
        <w:top w:val="none" w:sz="0" w:space="0" w:color="auto"/>
        <w:left w:val="none" w:sz="0" w:space="0" w:color="auto"/>
        <w:bottom w:val="none" w:sz="0" w:space="0" w:color="auto"/>
        <w:right w:val="none" w:sz="0" w:space="0" w:color="auto"/>
      </w:divBdr>
    </w:div>
    <w:div w:id="2112047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532</Words>
  <Characters>2283</Characters>
  <Application>Microsoft Office Word</Application>
  <DocSecurity>0</DocSecurity>
  <Lines>71</Lines>
  <Paragraphs>25</Paragraphs>
  <ScaleCrop>false</ScaleCrop>
  <Company/>
  <LinksUpToDate>false</LinksUpToDate>
  <CharactersWithSpaces>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Clark</dc:creator>
  <cp:keywords/>
  <dc:description/>
  <cp:lastModifiedBy>Susanne Clark</cp:lastModifiedBy>
  <cp:revision>1</cp:revision>
  <dcterms:created xsi:type="dcterms:W3CDTF">2024-10-11T16:19:00Z</dcterms:created>
  <dcterms:modified xsi:type="dcterms:W3CDTF">2024-10-11T16:20:00Z</dcterms:modified>
</cp:coreProperties>
</file>