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9B69A" w14:textId="77777777" w:rsidR="00293405" w:rsidRDefault="00293405" w:rsidP="00293405">
      <w:pPr>
        <w:pStyle w:val="ChapterNumbers"/>
      </w:pPr>
      <w:r>
        <w:t>17</w:t>
      </w:r>
    </w:p>
    <w:p w14:paraId="1A53EFEB" w14:textId="77777777" w:rsidR="00293405" w:rsidRDefault="00293405" w:rsidP="00293405">
      <w:pPr>
        <w:pStyle w:val="ChapterTitles"/>
        <w:spacing w:line="240" w:lineRule="auto"/>
        <w:rPr>
          <w:spacing w:val="0"/>
        </w:rPr>
      </w:pPr>
      <w:r>
        <w:rPr>
          <w:spacing w:val="0"/>
        </w:rPr>
        <w:t xml:space="preserve">Conversation with Schulman about </w:t>
      </w:r>
      <w:r>
        <w:rPr>
          <w:spacing w:val="0"/>
        </w:rPr>
        <w:br/>
      </w:r>
      <w:proofErr w:type="spellStart"/>
      <w:r>
        <w:rPr>
          <w:spacing w:val="0"/>
        </w:rPr>
        <w:t>Logorights</w:t>
      </w:r>
      <w:proofErr w:type="spellEnd"/>
      <w:r>
        <w:rPr>
          <w:spacing w:val="0"/>
        </w:rPr>
        <w:t xml:space="preserve"> and Media-Carried Property</w:t>
      </w:r>
    </w:p>
    <w:p w14:paraId="3CA2F9EC" w14:textId="77777777" w:rsidR="00293405" w:rsidRDefault="00293405" w:rsidP="00293405">
      <w:pPr>
        <w:pStyle w:val="ChapterIntros"/>
        <w:rPr>
          <w:spacing w:val="7"/>
        </w:rPr>
      </w:pPr>
    </w:p>
    <w:p w14:paraId="59B62FAF" w14:textId="4ED15804" w:rsidR="00293405" w:rsidRDefault="00293405" w:rsidP="00293405">
      <w:pPr>
        <w:pStyle w:val="ChapterIntros"/>
        <w:rPr>
          <w:spacing w:val="7"/>
        </w:rPr>
      </w:pPr>
      <w:r>
        <w:rPr>
          <w:spacing w:val="7"/>
        </w:rPr>
        <w:t xml:space="preserve">This edited transcript of a conversation between libertarian sci-fi author J. Neil Schulman and me was in his book </w:t>
      </w:r>
      <w:proofErr w:type="spellStart"/>
      <w:r>
        <w:rPr>
          <w:rStyle w:val="italic"/>
          <w:spacing w:val="7"/>
        </w:rPr>
        <w:t>Origitent</w:t>
      </w:r>
      <w:proofErr w:type="spellEnd"/>
      <w:r>
        <w:rPr>
          <w:rStyle w:val="italic"/>
          <w:spacing w:val="7"/>
        </w:rPr>
        <w:t>: Why Original Content is Property</w:t>
      </w:r>
      <w:r>
        <w:rPr>
          <w:spacing w:val="7"/>
        </w:rPr>
        <w:t xml:space="preserve"> (2018</w:t>
      </w:r>
      <w:proofErr w:type="gramStart"/>
      <w:r>
        <w:rPr>
          <w:spacing w:val="7"/>
        </w:rPr>
        <w:t>).</w:t>
      </w:r>
      <w:r>
        <w:rPr>
          <w:spacing w:val="7"/>
          <w:vertAlign w:val="superscript"/>
        </w:rPr>
        <w:t>*</w:t>
      </w:r>
      <w:proofErr w:type="gramEnd"/>
      <w:r>
        <w:rPr>
          <w:spacing w:val="7"/>
        </w:rPr>
        <w:t xml:space="preserve"> My introduction to </w:t>
      </w:r>
      <w:proofErr w:type="spellStart"/>
      <w:r>
        <w:rPr>
          <w:rStyle w:val="italic"/>
          <w:spacing w:val="7"/>
        </w:rPr>
        <w:t>Origitent</w:t>
      </w:r>
      <w:proofErr w:type="spellEnd"/>
      <w:r>
        <w:rPr>
          <w:spacing w:val="7"/>
        </w:rPr>
        <w:t xml:space="preserve"> is included as chapter 16 in this volume.</w:t>
      </w:r>
    </w:p>
    <w:p w14:paraId="061DF107" w14:textId="77777777" w:rsidR="00293405" w:rsidRDefault="00293405" w:rsidP="00293405">
      <w:pPr>
        <w:pStyle w:val="ChapterIntros"/>
        <w:rPr>
          <w:spacing w:val="7"/>
        </w:rPr>
      </w:pPr>
    </w:p>
    <w:p w14:paraId="50FA8B41" w14:textId="77777777" w:rsidR="00293405" w:rsidRPr="00293405" w:rsidRDefault="00293405" w:rsidP="00293405">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5"/>
          <w:kern w:val="0"/>
          <w:sz w:val="18"/>
          <w:szCs w:val="18"/>
        </w:rPr>
      </w:pPr>
      <w:r w:rsidRPr="00293405">
        <w:rPr>
          <w:rFonts w:ascii="Adobe Caslon Pro" w:hAnsi="Adobe Caslon Pro" w:cs="Adobe Caslon Pro"/>
          <w:color w:val="000000"/>
          <w:spacing w:val="7"/>
          <w:kern w:val="0"/>
          <w:sz w:val="20"/>
          <w:szCs w:val="20"/>
          <w:vertAlign w:val="superscript"/>
        </w:rPr>
        <w:t>*</w:t>
      </w:r>
      <w:r w:rsidRPr="00293405">
        <w:rPr>
          <w:rFonts w:ascii="Adobe Caslon Pro" w:hAnsi="Adobe Caslon Pro" w:cs="Adobe Caslon Pro"/>
          <w:color w:val="000000"/>
          <w:spacing w:val="3"/>
          <w:kern w:val="0"/>
          <w:sz w:val="18"/>
          <w:szCs w:val="18"/>
        </w:rPr>
        <w:tab/>
      </w:r>
      <w:r w:rsidRPr="00293405">
        <w:rPr>
          <w:rFonts w:ascii="Adobe Caslon Pro" w:hAnsi="Adobe Caslon Pro" w:cs="Adobe Caslon Pro"/>
          <w:color w:val="000000"/>
          <w:spacing w:val="5"/>
          <w:kern w:val="0"/>
          <w:sz w:val="18"/>
          <w:szCs w:val="18"/>
        </w:rPr>
        <w:t xml:space="preserve">J. Neil Schulman, </w:t>
      </w:r>
      <w:proofErr w:type="spellStart"/>
      <w:r w:rsidRPr="00293405">
        <w:rPr>
          <w:rFonts w:ascii="Adobe Caslon Pro" w:hAnsi="Adobe Caslon Pro" w:cs="Adobe Caslon Pro"/>
          <w:i/>
          <w:iCs/>
          <w:color w:val="000000"/>
          <w:spacing w:val="5"/>
          <w:kern w:val="0"/>
          <w:sz w:val="18"/>
          <w:szCs w:val="18"/>
        </w:rPr>
        <w:t>Origitent</w:t>
      </w:r>
      <w:proofErr w:type="spellEnd"/>
      <w:r w:rsidRPr="00293405">
        <w:rPr>
          <w:rFonts w:ascii="Adobe Caslon Pro" w:hAnsi="Adobe Caslon Pro" w:cs="Adobe Caslon Pro"/>
          <w:i/>
          <w:iCs/>
          <w:color w:val="000000"/>
          <w:spacing w:val="5"/>
          <w:kern w:val="0"/>
          <w:sz w:val="18"/>
          <w:szCs w:val="18"/>
        </w:rPr>
        <w:t>: Why Original Content is Property</w:t>
      </w:r>
      <w:r w:rsidRPr="00293405">
        <w:rPr>
          <w:rFonts w:ascii="Adobe Caslon Pro" w:hAnsi="Adobe Caslon Pro" w:cs="Adobe Caslon Pro"/>
          <w:color w:val="000000"/>
          <w:spacing w:val="5"/>
          <w:kern w:val="0"/>
          <w:sz w:val="18"/>
          <w:szCs w:val="18"/>
        </w:rPr>
        <w:t xml:space="preserve"> (Steve Heller Publishing, 2018; https://perma.cc/2E6G-WWPE). This chapter of his book was based on Kinsella, “KOL208 | Conversation with Schulman about </w:t>
      </w:r>
      <w:proofErr w:type="spellStart"/>
      <w:r w:rsidRPr="00293405">
        <w:rPr>
          <w:rFonts w:ascii="Adobe Caslon Pro" w:hAnsi="Adobe Caslon Pro" w:cs="Adobe Caslon Pro"/>
          <w:color w:val="000000"/>
          <w:spacing w:val="5"/>
          <w:kern w:val="0"/>
          <w:sz w:val="18"/>
          <w:szCs w:val="18"/>
        </w:rPr>
        <w:t>Logorights</w:t>
      </w:r>
      <w:proofErr w:type="spellEnd"/>
      <w:r w:rsidRPr="00293405">
        <w:rPr>
          <w:rFonts w:ascii="Adobe Caslon Pro" w:hAnsi="Adobe Caslon Pro" w:cs="Adobe Caslon Pro"/>
          <w:color w:val="000000"/>
          <w:spacing w:val="5"/>
          <w:kern w:val="0"/>
          <w:sz w:val="18"/>
          <w:szCs w:val="18"/>
        </w:rPr>
        <w:t xml:space="preserve"> and Media-Carried Property,” </w:t>
      </w:r>
      <w:r w:rsidRPr="00293405">
        <w:rPr>
          <w:rFonts w:ascii="Adobe Caslon Pro" w:hAnsi="Adobe Caslon Pro" w:cs="Adobe Caslon Pro"/>
          <w:i/>
          <w:iCs/>
          <w:color w:val="000000"/>
          <w:spacing w:val="5"/>
          <w:kern w:val="0"/>
          <w:sz w:val="18"/>
          <w:szCs w:val="18"/>
        </w:rPr>
        <w:t>Kinsella on Liberty Podcast</w:t>
      </w:r>
      <w:r w:rsidRPr="00293405">
        <w:rPr>
          <w:rFonts w:ascii="Adobe Caslon Pro" w:hAnsi="Adobe Caslon Pro" w:cs="Adobe Caslon Pro"/>
          <w:color w:val="000000"/>
          <w:spacing w:val="5"/>
          <w:kern w:val="0"/>
          <w:sz w:val="18"/>
          <w:szCs w:val="18"/>
        </w:rPr>
        <w:t xml:space="preserve"> (March 4, 2016), which was transcribed by Rosemary Denshaw and edited for clarity for use in Schulman’s book. I have further improved the transcript and added some references and comments in footnotes.</w:t>
      </w:r>
    </w:p>
    <w:p w14:paraId="2E7D6733" w14:textId="77777777" w:rsidR="00293405" w:rsidRDefault="00293405" w:rsidP="00293405">
      <w:pPr>
        <w:pStyle w:val="ChapterIntros"/>
        <w:rPr>
          <w:spacing w:val="7"/>
        </w:rPr>
      </w:pPr>
    </w:p>
    <w:p w14:paraId="525815A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b/>
          <w:bCs/>
          <w:color w:val="000000"/>
          <w:kern w:val="0"/>
          <w:sz w:val="23"/>
          <w:szCs w:val="23"/>
        </w:rPr>
        <w:t>Stephan Kinsella</w:t>
      </w:r>
      <w:r w:rsidRPr="00293405">
        <w:rPr>
          <w:rFonts w:ascii="Adobe Caslon Pro" w:hAnsi="Adobe Caslon Pro" w:cs="Adobe Caslon Pro"/>
          <w:color w:val="000000"/>
          <w:kern w:val="0"/>
          <w:sz w:val="23"/>
          <w:szCs w:val="23"/>
        </w:rPr>
        <w:t>:</w:t>
      </w:r>
      <w:r w:rsidRPr="00293405">
        <w:rPr>
          <w:rFonts w:ascii="Adobe Caslon Pro" w:hAnsi="Adobe Caslon Pro" w:cs="Adobe Caslon Pro"/>
          <w:b/>
          <w:bCs/>
          <w:color w:val="000000"/>
          <w:kern w:val="0"/>
          <w:sz w:val="23"/>
          <w:szCs w:val="23"/>
        </w:rPr>
        <w:t xml:space="preserve"> </w:t>
      </w:r>
      <w:r w:rsidRPr="00293405">
        <w:rPr>
          <w:rFonts w:ascii="Adobe Caslon Pro" w:hAnsi="Adobe Caslon Pro" w:cs="Adobe Caslon Pro"/>
          <w:color w:val="000000"/>
          <w:kern w:val="0"/>
          <w:sz w:val="23"/>
          <w:szCs w:val="23"/>
        </w:rPr>
        <w:t xml:space="preserve">Hey, this is Stephan Kinsella doing an episode of the </w:t>
      </w:r>
      <w:r w:rsidRPr="00293405">
        <w:rPr>
          <w:rFonts w:ascii="Adobe Caslon Pro" w:hAnsi="Adobe Caslon Pro" w:cs="Adobe Caslon Pro"/>
          <w:i/>
          <w:iCs/>
          <w:color w:val="000000"/>
          <w:kern w:val="0"/>
          <w:sz w:val="23"/>
          <w:szCs w:val="23"/>
        </w:rPr>
        <w:t>Kinsella on Liberty</w:t>
      </w:r>
      <w:r w:rsidRPr="00293405">
        <w:rPr>
          <w:rFonts w:ascii="Adobe Caslon Pro" w:hAnsi="Adobe Caslon Pro" w:cs="Adobe Caslon Pro"/>
          <w:color w:val="000000"/>
          <w:kern w:val="0"/>
          <w:sz w:val="23"/>
          <w:szCs w:val="23"/>
        </w:rPr>
        <w:t xml:space="preserve"> podcast. This should be number 208. I’ve got my old friend, Neil Schulman, online. We’ve </w:t>
      </w:r>
      <w:proofErr w:type="gramStart"/>
      <w:r w:rsidRPr="00293405">
        <w:rPr>
          <w:rFonts w:ascii="Adobe Caslon Pro" w:hAnsi="Adobe Caslon Pro" w:cs="Adobe Caslon Pro"/>
          <w:color w:val="000000"/>
          <w:kern w:val="0"/>
          <w:sz w:val="23"/>
          <w:szCs w:val="23"/>
        </w:rPr>
        <w:t>actually met</w:t>
      </w:r>
      <w:proofErr w:type="gramEnd"/>
      <w:r w:rsidRPr="00293405">
        <w:rPr>
          <w:rFonts w:ascii="Adobe Caslon Pro" w:hAnsi="Adobe Caslon Pro" w:cs="Adobe Caslon Pro"/>
          <w:color w:val="000000"/>
          <w:kern w:val="0"/>
          <w:sz w:val="23"/>
          <w:szCs w:val="23"/>
        </w:rPr>
        <w:t xml:space="preserve"> in person, haven’t we Neil?</w:t>
      </w:r>
    </w:p>
    <w:p w14:paraId="18443650"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b/>
          <w:bCs/>
          <w:color w:val="000000"/>
          <w:spacing w:val="-5"/>
          <w:kern w:val="0"/>
          <w:sz w:val="23"/>
          <w:szCs w:val="23"/>
        </w:rPr>
        <w:t>J. Neil Schulman</w:t>
      </w:r>
      <w:r w:rsidRPr="00293405">
        <w:rPr>
          <w:rFonts w:ascii="Adobe Caslon Pro" w:hAnsi="Adobe Caslon Pro" w:cs="Adobe Caslon Pro"/>
          <w:color w:val="000000"/>
          <w:spacing w:val="-5"/>
          <w:kern w:val="0"/>
          <w:sz w:val="23"/>
          <w:szCs w:val="23"/>
        </w:rPr>
        <w:t xml:space="preserve">: Yeah. As I recall, it was at </w:t>
      </w:r>
      <w:proofErr w:type="spellStart"/>
      <w:r w:rsidRPr="00293405">
        <w:rPr>
          <w:rFonts w:ascii="Adobe Caslon Pro" w:hAnsi="Adobe Caslon Pro" w:cs="Adobe Caslon Pro"/>
          <w:color w:val="000000"/>
          <w:spacing w:val="-5"/>
          <w:kern w:val="0"/>
          <w:sz w:val="23"/>
          <w:szCs w:val="23"/>
        </w:rPr>
        <w:t>Libertopia</w:t>
      </w:r>
      <w:proofErr w:type="spellEnd"/>
      <w:r w:rsidRPr="00293405">
        <w:rPr>
          <w:rFonts w:ascii="Adobe Caslon Pro" w:hAnsi="Adobe Caslon Pro" w:cs="Adobe Caslon Pro"/>
          <w:color w:val="000000"/>
          <w:spacing w:val="-5"/>
          <w:kern w:val="0"/>
          <w:sz w:val="23"/>
          <w:szCs w:val="23"/>
        </w:rPr>
        <w:t xml:space="preserve"> a few years ago.</w:t>
      </w:r>
      <w:r w:rsidRPr="00293405">
        <w:rPr>
          <w:rFonts w:ascii="Adobe Caslon Pro" w:hAnsi="Adobe Caslon Pro" w:cs="Adobe Caslon Pro"/>
          <w:color w:val="000000"/>
          <w:spacing w:val="-4"/>
          <w:kern w:val="0"/>
          <w:position w:val="2"/>
          <w:sz w:val="20"/>
          <w:szCs w:val="20"/>
          <w:vertAlign w:val="superscript"/>
        </w:rPr>
        <w:footnoteReference w:id="1"/>
      </w:r>
      <w:r w:rsidRPr="00293405">
        <w:rPr>
          <w:rFonts w:ascii="Adobe Caslon Pro" w:hAnsi="Adobe Caslon Pro" w:cs="Adobe Caslon Pro"/>
          <w:color w:val="000000"/>
          <w:kern w:val="0"/>
          <w:sz w:val="23"/>
          <w:szCs w:val="23"/>
        </w:rPr>
        <w:t xml:space="preserve"> </w:t>
      </w:r>
    </w:p>
    <w:p w14:paraId="0BE451D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b/>
          <w:bCs/>
          <w:color w:val="000000"/>
          <w:kern w:val="0"/>
          <w:sz w:val="23"/>
          <w:szCs w:val="23"/>
        </w:rPr>
        <w:t>Kinsella</w:t>
      </w:r>
      <w:r w:rsidRPr="00293405">
        <w:rPr>
          <w:rFonts w:ascii="Adobe Caslon Pro" w:hAnsi="Adobe Caslon Pro" w:cs="Adobe Caslon Pro"/>
          <w:color w:val="000000"/>
          <w:kern w:val="0"/>
          <w:sz w:val="23"/>
          <w:szCs w:val="23"/>
        </w:rPr>
        <w:t>: How are you doing?</w:t>
      </w:r>
    </w:p>
    <w:p w14:paraId="5124501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b/>
          <w:bCs/>
          <w:color w:val="000000"/>
          <w:kern w:val="0"/>
          <w:sz w:val="23"/>
          <w:szCs w:val="23"/>
        </w:rPr>
        <w:t>Schulman</w:t>
      </w:r>
      <w:r w:rsidRPr="00293405">
        <w:rPr>
          <w:rFonts w:ascii="Adobe Caslon Pro" w:hAnsi="Adobe Caslon Pro" w:cs="Adobe Caslon Pro"/>
          <w:color w:val="000000"/>
          <w:kern w:val="0"/>
          <w:sz w:val="23"/>
          <w:szCs w:val="23"/>
        </w:rPr>
        <w:t>: I’m doing well. How about you?</w:t>
      </w:r>
    </w:p>
    <w:p w14:paraId="79224C6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It’s all right. Today is March 4</w:t>
      </w:r>
      <w:r w:rsidRPr="00293405">
        <w:rPr>
          <w:rFonts w:ascii="Adobe Caslon Pro" w:hAnsi="Adobe Caslon Pro" w:cs="Adobe Caslon Pro"/>
          <w:color w:val="000000"/>
          <w:kern w:val="0"/>
          <w:sz w:val="23"/>
          <w:szCs w:val="23"/>
          <w:vertAlign w:val="superscript"/>
        </w:rPr>
        <w:t>th</w:t>
      </w:r>
      <w:r w:rsidRPr="00293405">
        <w:rPr>
          <w:rFonts w:ascii="Adobe Caslon Pro" w:hAnsi="Adobe Caslon Pro" w:cs="Adobe Caslon Pro"/>
          <w:color w:val="000000"/>
          <w:kern w:val="0"/>
          <w:sz w:val="23"/>
          <w:szCs w:val="23"/>
        </w:rPr>
        <w:t>, 2016. You and I have known each other for maybe, what, 30+ years now?</w:t>
      </w:r>
    </w:p>
    <w:p w14:paraId="33DA5D3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It’s been a while. And I must say a lot friendlier now than we used to be.</w:t>
      </w:r>
      <w:r w:rsidRPr="00293405">
        <w:rPr>
          <w:rFonts w:ascii="Adobe Caslon Pro" w:hAnsi="Adobe Caslon Pro" w:cs="Adobe Caslon Pro"/>
          <w:color w:val="000000"/>
          <w:kern w:val="0"/>
          <w:position w:val="2"/>
          <w:sz w:val="20"/>
          <w:szCs w:val="20"/>
          <w:vertAlign w:val="superscript"/>
        </w:rPr>
        <w:footnoteReference w:id="2"/>
      </w:r>
      <w:r w:rsidRPr="00293405">
        <w:rPr>
          <w:rFonts w:ascii="Adobe Caslon Pro" w:hAnsi="Adobe Caslon Pro" w:cs="Adobe Caslon Pro"/>
          <w:color w:val="000000"/>
          <w:kern w:val="0"/>
          <w:sz w:val="23"/>
          <w:szCs w:val="23"/>
        </w:rPr>
        <w:t xml:space="preserve"> </w:t>
      </w:r>
    </w:p>
    <w:p w14:paraId="5B36F79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293405">
        <w:rPr>
          <w:rFonts w:ascii="Adobe Caslon Pro" w:hAnsi="Adobe Caslon Pro" w:cs="Adobe Caslon Pro"/>
          <w:color w:val="000000"/>
          <w:spacing w:val="2"/>
          <w:kern w:val="0"/>
          <w:sz w:val="23"/>
          <w:szCs w:val="23"/>
        </w:rPr>
        <w:t xml:space="preserve">Kinsella: Well, in the beginning it was friendly. Remember on the </w:t>
      </w:r>
      <w:proofErr w:type="spellStart"/>
      <w:r w:rsidRPr="00293405">
        <w:rPr>
          <w:rFonts w:ascii="Adobe Caslon Pro" w:hAnsi="Adobe Caslon Pro" w:cs="Adobe Caslon Pro"/>
          <w:color w:val="000000"/>
          <w:spacing w:val="2"/>
          <w:kern w:val="0"/>
          <w:sz w:val="23"/>
          <w:szCs w:val="23"/>
        </w:rPr>
        <w:t>GEnie</w:t>
      </w:r>
      <w:proofErr w:type="spellEnd"/>
      <w:r w:rsidRPr="00293405">
        <w:rPr>
          <w:rFonts w:ascii="Adobe Caslon Pro" w:hAnsi="Adobe Caslon Pro" w:cs="Adobe Caslon Pro"/>
          <w:color w:val="000000"/>
          <w:spacing w:val="2"/>
          <w:kern w:val="0"/>
          <w:sz w:val="23"/>
          <w:szCs w:val="23"/>
        </w:rPr>
        <w:t xml:space="preserve"> Forums in the old days before the internet?</w:t>
      </w:r>
    </w:p>
    <w:p w14:paraId="66C582A5"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My God, I didn’t remember that we met on </w:t>
      </w:r>
      <w:proofErr w:type="spellStart"/>
      <w:r w:rsidRPr="00293405">
        <w:rPr>
          <w:rFonts w:ascii="Adobe Caslon Pro" w:hAnsi="Adobe Caslon Pro" w:cs="Adobe Caslon Pro"/>
          <w:color w:val="000000"/>
          <w:kern w:val="0"/>
          <w:sz w:val="23"/>
          <w:szCs w:val="23"/>
        </w:rPr>
        <w:t>GEnie</w:t>
      </w:r>
      <w:proofErr w:type="spellEnd"/>
      <w:r w:rsidRPr="00293405">
        <w:rPr>
          <w:rFonts w:ascii="Adobe Caslon Pro" w:hAnsi="Adobe Caslon Pro" w:cs="Adobe Caslon Pro"/>
          <w:color w:val="000000"/>
          <w:kern w:val="0"/>
          <w:sz w:val="23"/>
          <w:szCs w:val="23"/>
        </w:rPr>
        <w:t>. That goes back to the early 90s.</w:t>
      </w:r>
    </w:p>
    <w:p w14:paraId="4231DA85"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Yeah, that’s where I sent you the review of your </w:t>
      </w:r>
      <w:proofErr w:type="spellStart"/>
      <w:r w:rsidRPr="00293405">
        <w:rPr>
          <w:rFonts w:ascii="Adobe Caslon Pro" w:hAnsi="Adobe Caslon Pro" w:cs="Adobe Caslon Pro"/>
          <w:i/>
          <w:iCs/>
          <w:color w:val="000000"/>
          <w:kern w:val="0"/>
          <w:sz w:val="23"/>
          <w:szCs w:val="23"/>
        </w:rPr>
        <w:t>Heinleiniana</w:t>
      </w:r>
      <w:proofErr w:type="spellEnd"/>
      <w:r w:rsidRPr="00293405">
        <w:rPr>
          <w:rFonts w:ascii="Adobe Caslon Pro" w:hAnsi="Adobe Caslon Pro" w:cs="Adobe Caslon Pro"/>
          <w:color w:val="000000"/>
          <w:kern w:val="0"/>
          <w:sz w:val="23"/>
          <w:szCs w:val="23"/>
        </w:rPr>
        <w:t xml:space="preserve"> book.</w:t>
      </w:r>
      <w:r w:rsidRPr="00293405">
        <w:rPr>
          <w:rFonts w:ascii="Adobe Caslon Pro" w:hAnsi="Adobe Caslon Pro" w:cs="Adobe Caslon Pro"/>
          <w:color w:val="000000"/>
          <w:kern w:val="0"/>
          <w:position w:val="2"/>
          <w:sz w:val="20"/>
          <w:szCs w:val="20"/>
          <w:vertAlign w:val="superscript"/>
        </w:rPr>
        <w:footnoteReference w:id="3"/>
      </w:r>
      <w:r w:rsidRPr="00293405">
        <w:rPr>
          <w:rFonts w:ascii="Adobe Caslon Pro" w:hAnsi="Adobe Caslon Pro" w:cs="Adobe Caslon Pro"/>
          <w:color w:val="000000"/>
          <w:kern w:val="0"/>
          <w:sz w:val="23"/>
          <w:szCs w:val="23"/>
        </w:rPr>
        <w:t xml:space="preserve"> </w:t>
      </w:r>
    </w:p>
    <w:p w14:paraId="0D98ED5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Oh yes, yes. And it’s one of the many interests we have in common.</w:t>
      </w:r>
    </w:p>
    <w:p w14:paraId="3ED61851"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Yeah, Heinlein. Of course, you knew him better than I did.</w:t>
      </w:r>
      <w:r w:rsidRPr="00293405">
        <w:rPr>
          <w:rFonts w:ascii="Adobe Caslon Pro" w:hAnsi="Adobe Caslon Pro" w:cs="Adobe Caslon Pro"/>
          <w:color w:val="000000"/>
          <w:kern w:val="0"/>
          <w:position w:val="2"/>
          <w:sz w:val="20"/>
          <w:szCs w:val="20"/>
          <w:vertAlign w:val="superscript"/>
        </w:rPr>
        <w:footnoteReference w:id="4"/>
      </w:r>
    </w:p>
    <w:p w14:paraId="366FC2F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Well, I was very lucky to be able to interview him for the </w:t>
      </w:r>
      <w:proofErr w:type="spellStart"/>
      <w:r w:rsidRPr="00293405">
        <w:rPr>
          <w:rFonts w:ascii="Adobe Caslon Pro" w:hAnsi="Adobe Caslon Pro" w:cs="Adobe Caslon Pro"/>
          <w:i/>
          <w:iCs/>
          <w:color w:val="000000"/>
          <w:kern w:val="0"/>
          <w:sz w:val="23"/>
          <w:szCs w:val="23"/>
        </w:rPr>
        <w:t>The</w:t>
      </w:r>
      <w:proofErr w:type="spellEnd"/>
      <w:r w:rsidRPr="00293405">
        <w:rPr>
          <w:rFonts w:ascii="Adobe Caslon Pro" w:hAnsi="Adobe Caslon Pro" w:cs="Adobe Caslon Pro"/>
          <w:i/>
          <w:iCs/>
          <w:color w:val="000000"/>
          <w:kern w:val="0"/>
          <w:sz w:val="23"/>
          <w:szCs w:val="23"/>
        </w:rPr>
        <w:t xml:space="preserve"> New York Daily News,</w:t>
      </w:r>
      <w:r w:rsidRPr="00293405">
        <w:rPr>
          <w:rFonts w:ascii="Adobe Caslon Pro" w:hAnsi="Adobe Caslon Pro" w:cs="Adobe Caslon Pro"/>
          <w:color w:val="000000"/>
          <w:kern w:val="0"/>
          <w:sz w:val="23"/>
          <w:szCs w:val="23"/>
        </w:rPr>
        <w:t xml:space="preserve"> which led to our meeting and subsequent friendship.</w:t>
      </w:r>
    </w:p>
    <w:p w14:paraId="7897CBB5"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Right. Right. Well, I think we’re friendly when we’re not threatening to convert each other to IP socialism. It depends on our definitions.</w:t>
      </w:r>
    </w:p>
    <w:p w14:paraId="726EC541"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Ha </w:t>
      </w:r>
      <w:proofErr w:type="spellStart"/>
      <w:r w:rsidRPr="00293405">
        <w:rPr>
          <w:rFonts w:ascii="Adobe Caslon Pro" w:hAnsi="Adobe Caslon Pro" w:cs="Adobe Caslon Pro"/>
          <w:color w:val="000000"/>
          <w:kern w:val="0"/>
          <w:sz w:val="23"/>
          <w:szCs w:val="23"/>
        </w:rPr>
        <w:t>ha</w:t>
      </w:r>
      <w:proofErr w:type="spellEnd"/>
      <w:r w:rsidRPr="00293405">
        <w:rPr>
          <w:rFonts w:ascii="Adobe Caslon Pro" w:hAnsi="Adobe Caslon Pro" w:cs="Adobe Caslon Pro"/>
          <w:color w:val="000000"/>
          <w:kern w:val="0"/>
          <w:sz w:val="23"/>
          <w:szCs w:val="23"/>
        </w:rPr>
        <w:t xml:space="preserve">. </w:t>
      </w:r>
      <w:proofErr w:type="gramStart"/>
      <w:r w:rsidRPr="00293405">
        <w:rPr>
          <w:rFonts w:ascii="Adobe Caslon Pro" w:hAnsi="Adobe Caslon Pro" w:cs="Adobe Caslon Pro"/>
          <w:color w:val="000000"/>
          <w:kern w:val="0"/>
          <w:sz w:val="23"/>
          <w:szCs w:val="23"/>
        </w:rPr>
        <w:t>Actually, it’s</w:t>
      </w:r>
      <w:proofErr w:type="gramEnd"/>
      <w:r w:rsidRPr="00293405">
        <w:rPr>
          <w:rFonts w:ascii="Adobe Caslon Pro" w:hAnsi="Adobe Caslon Pro" w:cs="Adobe Caslon Pro"/>
          <w:color w:val="000000"/>
          <w:kern w:val="0"/>
          <w:sz w:val="23"/>
          <w:szCs w:val="23"/>
        </w:rPr>
        <w:t xml:space="preserve"> amazing how much we agree on. And there’s just one bone of contention which has occupied 90% of our energy.</w:t>
      </w:r>
    </w:p>
    <w:p w14:paraId="1E923B09" w14:textId="1A5ABC95"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lastRenderedPageBreak/>
        <w:t xml:space="preserve">Kinsella: </w:t>
      </w:r>
      <w:proofErr w:type="gramStart"/>
      <w:r w:rsidRPr="00293405">
        <w:rPr>
          <w:rFonts w:ascii="Adobe Caslon Pro" w:hAnsi="Adobe Caslon Pro" w:cs="Adobe Caslon Pro"/>
          <w:color w:val="000000"/>
          <w:kern w:val="0"/>
          <w:sz w:val="23"/>
          <w:szCs w:val="23"/>
        </w:rPr>
        <w:t>Yeah</w:t>
      </w:r>
      <w:proofErr w:type="gramEnd"/>
      <w:r w:rsidRPr="00293405">
        <w:rPr>
          <w:rFonts w:ascii="Adobe Caslon Pro" w:hAnsi="Adobe Caslon Pro" w:cs="Adobe Caslon Pro"/>
          <w:color w:val="000000"/>
          <w:kern w:val="0"/>
          <w:sz w:val="23"/>
          <w:szCs w:val="23"/>
        </w:rPr>
        <w:t xml:space="preserve"> and probably it’s only because, as I have dug into this IP issue over the years, I get more and more into meticulous details because I keep seeing what I think are the errors that cause some mistakes to keep being perpetrated.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I get more and more into minutiae, but anyway. Do you remember a few years ago, I think I dug up the old information and got the tapes from someone, from that IP debate you had done with Wendy McElroy back in like ’83 I think, right?</w:t>
      </w:r>
    </w:p>
    <w:p w14:paraId="6AEF9BD0"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Yes. And that was my first entry into this controversy.</w:t>
      </w:r>
    </w:p>
    <w:p w14:paraId="053968B6"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And I think Wendy’s was ’81 with some newsletters in California and then ’83.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I really think the modern debate on this started around then, to be honest.</w:t>
      </w:r>
      <w:r w:rsidRPr="00293405">
        <w:rPr>
          <w:rFonts w:ascii="Adobe Caslon Pro" w:hAnsi="Adobe Caslon Pro" w:cs="Adobe Caslon Pro"/>
          <w:color w:val="000000"/>
          <w:kern w:val="0"/>
          <w:position w:val="2"/>
          <w:sz w:val="20"/>
          <w:szCs w:val="20"/>
          <w:vertAlign w:val="superscript"/>
        </w:rPr>
        <w:footnoteReference w:id="5"/>
      </w:r>
      <w:r w:rsidRPr="00293405">
        <w:rPr>
          <w:rFonts w:ascii="Adobe Caslon Pro" w:hAnsi="Adobe Caslon Pro" w:cs="Adobe Caslon Pro"/>
          <w:color w:val="000000"/>
          <w:kern w:val="0"/>
          <w:sz w:val="23"/>
          <w:szCs w:val="23"/>
        </w:rPr>
        <w:t xml:space="preserve"> </w:t>
      </w:r>
    </w:p>
    <w:p w14:paraId="0672C20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3"/>
          <w:kern w:val="0"/>
          <w:sz w:val="23"/>
          <w:szCs w:val="23"/>
        </w:rPr>
      </w:pPr>
      <w:r w:rsidRPr="00293405">
        <w:rPr>
          <w:rFonts w:ascii="Adobe Caslon Pro" w:hAnsi="Adobe Caslon Pro" w:cs="Adobe Caslon Pro"/>
          <w:color w:val="000000"/>
          <w:spacing w:val="3"/>
          <w:kern w:val="0"/>
          <w:sz w:val="23"/>
          <w:szCs w:val="23"/>
        </w:rPr>
        <w:t xml:space="preserve">Schulman: Well, </w:t>
      </w:r>
      <w:proofErr w:type="gramStart"/>
      <w:r w:rsidRPr="00293405">
        <w:rPr>
          <w:rFonts w:ascii="Adobe Caslon Pro" w:hAnsi="Adobe Caslon Pro" w:cs="Adobe Caslon Pro"/>
          <w:color w:val="000000"/>
          <w:spacing w:val="3"/>
          <w:kern w:val="0"/>
          <w:sz w:val="23"/>
          <w:szCs w:val="23"/>
        </w:rPr>
        <w:t>actually for</w:t>
      </w:r>
      <w:proofErr w:type="gramEnd"/>
      <w:r w:rsidRPr="00293405">
        <w:rPr>
          <w:rFonts w:ascii="Adobe Caslon Pro" w:hAnsi="Adobe Caslon Pro" w:cs="Adobe Caslon Pro"/>
          <w:color w:val="000000"/>
          <w:spacing w:val="3"/>
          <w:kern w:val="0"/>
          <w:sz w:val="23"/>
          <w:szCs w:val="23"/>
        </w:rPr>
        <w:t xml:space="preserve"> me, it went back even further in time, because I was part of the close circle of Samuel Edward </w:t>
      </w:r>
      <w:proofErr w:type="spellStart"/>
      <w:r w:rsidRPr="00293405">
        <w:rPr>
          <w:rFonts w:ascii="Adobe Caslon Pro" w:hAnsi="Adobe Caslon Pro" w:cs="Adobe Caslon Pro"/>
          <w:color w:val="000000"/>
          <w:spacing w:val="3"/>
          <w:kern w:val="0"/>
          <w:sz w:val="23"/>
          <w:szCs w:val="23"/>
        </w:rPr>
        <w:t>Konkin</w:t>
      </w:r>
      <w:proofErr w:type="spellEnd"/>
      <w:r w:rsidRPr="00293405">
        <w:rPr>
          <w:rFonts w:ascii="Adobe Caslon Pro" w:hAnsi="Adobe Caslon Pro" w:cs="Adobe Caslon Pro"/>
          <w:color w:val="000000"/>
          <w:spacing w:val="3"/>
          <w:kern w:val="0"/>
          <w:sz w:val="23"/>
          <w:szCs w:val="23"/>
        </w:rPr>
        <w:t xml:space="preserve">, III and his magazines: </w:t>
      </w:r>
      <w:r w:rsidRPr="00293405">
        <w:rPr>
          <w:rFonts w:ascii="Adobe Caslon Pro" w:hAnsi="Adobe Caslon Pro" w:cs="Adobe Caslon Pro"/>
          <w:i/>
          <w:iCs/>
          <w:color w:val="000000"/>
          <w:spacing w:val="3"/>
          <w:kern w:val="0"/>
          <w:sz w:val="23"/>
          <w:szCs w:val="23"/>
        </w:rPr>
        <w:t>New Libertarian Notes,</w:t>
      </w:r>
      <w:r w:rsidRPr="00293405">
        <w:rPr>
          <w:rFonts w:ascii="Adobe Caslon Pro" w:hAnsi="Adobe Caslon Pro" w:cs="Adobe Caslon Pro"/>
          <w:color w:val="000000"/>
          <w:spacing w:val="3"/>
          <w:kern w:val="0"/>
          <w:sz w:val="23"/>
          <w:szCs w:val="23"/>
        </w:rPr>
        <w:t xml:space="preserve"> </w:t>
      </w:r>
      <w:r w:rsidRPr="00293405">
        <w:rPr>
          <w:rFonts w:ascii="Adobe Caslon Pro" w:hAnsi="Adobe Caslon Pro" w:cs="Adobe Caslon Pro"/>
          <w:i/>
          <w:iCs/>
          <w:color w:val="000000"/>
          <w:spacing w:val="3"/>
          <w:kern w:val="0"/>
          <w:sz w:val="23"/>
          <w:szCs w:val="23"/>
        </w:rPr>
        <w:t>New Libertarian Weekly, New Libertarian</w:t>
      </w:r>
      <w:r w:rsidRPr="00293405">
        <w:rPr>
          <w:rFonts w:ascii="Adobe Caslon Pro" w:hAnsi="Adobe Caslon Pro" w:cs="Adobe Caslon Pro"/>
          <w:color w:val="000000"/>
          <w:spacing w:val="3"/>
          <w:kern w:val="0"/>
          <w:sz w:val="23"/>
          <w:szCs w:val="23"/>
        </w:rPr>
        <w:t xml:space="preserve"> and various other publications. And of course I was also good friends with Robert LeFevre. Both Sam and Bob LeFevre were opposed to the idea of state copyright and state patents.</w:t>
      </w:r>
      <w:r w:rsidRPr="00293405">
        <w:rPr>
          <w:rFonts w:ascii="Adobe Caslon Pro" w:hAnsi="Adobe Caslon Pro" w:cs="Adobe Caslon Pro"/>
          <w:color w:val="000000"/>
          <w:spacing w:val="3"/>
          <w:kern w:val="0"/>
          <w:position w:val="2"/>
          <w:sz w:val="20"/>
          <w:szCs w:val="20"/>
          <w:vertAlign w:val="superscript"/>
        </w:rPr>
        <w:footnoteReference w:id="6"/>
      </w:r>
      <w:r w:rsidRPr="00293405">
        <w:rPr>
          <w:rFonts w:ascii="Adobe Caslon Pro" w:hAnsi="Adobe Caslon Pro" w:cs="Adobe Caslon Pro"/>
          <w:color w:val="000000"/>
          <w:spacing w:val="3"/>
          <w:kern w:val="0"/>
          <w:sz w:val="23"/>
          <w:szCs w:val="23"/>
        </w:rPr>
        <w:t xml:space="preserve"> And where I was coming in was a very early attempt to justify not statist concepts—being an anarchist, an </w:t>
      </w:r>
      <w:proofErr w:type="spellStart"/>
      <w:r w:rsidRPr="00293405">
        <w:rPr>
          <w:rFonts w:ascii="Adobe Caslon Pro" w:hAnsi="Adobe Caslon Pro" w:cs="Adobe Caslon Pro"/>
          <w:color w:val="000000"/>
          <w:spacing w:val="3"/>
          <w:kern w:val="0"/>
          <w:sz w:val="23"/>
          <w:szCs w:val="23"/>
        </w:rPr>
        <w:t>agorist</w:t>
      </w:r>
      <w:proofErr w:type="spellEnd"/>
      <w:r w:rsidRPr="00293405">
        <w:rPr>
          <w:rFonts w:ascii="Adobe Caslon Pro" w:hAnsi="Adobe Caslon Pro" w:cs="Adobe Caslon Pro"/>
          <w:color w:val="000000"/>
          <w:spacing w:val="3"/>
          <w:kern w:val="0"/>
          <w:sz w:val="23"/>
          <w:szCs w:val="23"/>
        </w:rPr>
        <w:t>, I’m opposed to that—but to see if there was a natural law and natural right basis for a concept of ownership of content which existed only as what today I now call media-carried property,</w:t>
      </w:r>
      <w:r w:rsidRPr="00293405">
        <w:rPr>
          <w:rFonts w:ascii="Adobe Caslon Pro" w:hAnsi="Adobe Caslon Pro" w:cs="Adobe Caslon Pro"/>
          <w:color w:val="000000"/>
          <w:spacing w:val="3"/>
          <w:kern w:val="0"/>
          <w:position w:val="2"/>
          <w:sz w:val="20"/>
          <w:szCs w:val="20"/>
          <w:vertAlign w:val="superscript"/>
        </w:rPr>
        <w:footnoteReference w:id="7"/>
      </w:r>
      <w:r w:rsidRPr="00293405">
        <w:rPr>
          <w:rFonts w:ascii="Adobe Caslon Pro" w:hAnsi="Adobe Caslon Pro" w:cs="Adobe Caslon Pro"/>
          <w:color w:val="000000"/>
          <w:spacing w:val="3"/>
          <w:kern w:val="0"/>
          <w:sz w:val="23"/>
          <w:szCs w:val="23"/>
        </w:rPr>
        <w:t xml:space="preserve"> but back then I called </w:t>
      </w:r>
      <w:proofErr w:type="spellStart"/>
      <w:r w:rsidRPr="00293405">
        <w:rPr>
          <w:rFonts w:ascii="Adobe Caslon Pro" w:hAnsi="Adobe Caslon Pro" w:cs="Adobe Caslon Pro"/>
          <w:color w:val="000000"/>
          <w:spacing w:val="3"/>
          <w:kern w:val="0"/>
          <w:sz w:val="23"/>
          <w:szCs w:val="23"/>
        </w:rPr>
        <w:t>logorights</w:t>
      </w:r>
      <w:proofErr w:type="spellEnd"/>
      <w:r w:rsidRPr="00293405">
        <w:rPr>
          <w:rFonts w:ascii="Adobe Caslon Pro" w:hAnsi="Adobe Caslon Pro" w:cs="Adobe Caslon Pro"/>
          <w:color w:val="000000"/>
          <w:spacing w:val="3"/>
          <w:kern w:val="0"/>
          <w:sz w:val="23"/>
          <w:szCs w:val="23"/>
        </w:rPr>
        <w:t>.</w:t>
      </w:r>
    </w:p>
    <w:p w14:paraId="7B8AF51C" w14:textId="77777777" w:rsidR="00293405" w:rsidRPr="00293405" w:rsidRDefault="00293405" w:rsidP="0029340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The idea being that something didn’t have to be </w:t>
      </w:r>
      <w:proofErr w:type="gramStart"/>
      <w:r w:rsidRPr="00293405">
        <w:rPr>
          <w:rFonts w:ascii="Adobe Caslon Pro" w:hAnsi="Adobe Caslon Pro" w:cs="Adobe Caslon Pro"/>
          <w:color w:val="000000"/>
          <w:kern w:val="0"/>
          <w:sz w:val="23"/>
          <w:szCs w:val="23"/>
        </w:rPr>
        <w:t>made out of</w:t>
      </w:r>
      <w:proofErr w:type="gramEnd"/>
      <w:r w:rsidRPr="00293405">
        <w:rPr>
          <w:rFonts w:ascii="Adobe Caslon Pro" w:hAnsi="Adobe Caslon Pro" w:cs="Adobe Caslon Pro"/>
          <w:color w:val="000000"/>
          <w:kern w:val="0"/>
          <w:sz w:val="23"/>
          <w:szCs w:val="23"/>
        </w:rPr>
        <w:t xml:space="preserve"> atoms and molecules in order to satisfy the requirements for a copyright claim. Now Sam allowed copyrights for individual writers in his publications.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he was not </w:t>
      </w:r>
      <w:r w:rsidRPr="00293405">
        <w:rPr>
          <w:rFonts w:ascii="Adobe Caslon Pro" w:hAnsi="Adobe Caslon Pro" w:cs="Adobe Caslon Pro"/>
          <w:i/>
          <w:iCs/>
          <w:color w:val="000000"/>
          <w:kern w:val="0"/>
          <w:sz w:val="23"/>
          <w:szCs w:val="23"/>
        </w:rPr>
        <w:t>so</w:t>
      </w:r>
      <w:r w:rsidRPr="00293405">
        <w:rPr>
          <w:rFonts w:ascii="Adobe Caslon Pro" w:hAnsi="Adobe Caslon Pro" w:cs="Adobe Caslon Pro"/>
          <w:color w:val="000000"/>
          <w:kern w:val="0"/>
          <w:sz w:val="23"/>
          <w:szCs w:val="23"/>
        </w:rPr>
        <w:t xml:space="preserve"> opposed to it that he said, no, it has to be without copyright. And at that time, I don’t even think there were Creative Commons licenses to enter the discussion.</w:t>
      </w:r>
    </w:p>
    <w:p w14:paraId="1CEA4090"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Well …</w:t>
      </w:r>
      <w:r w:rsidRPr="00293405">
        <w:rPr>
          <w:rFonts w:ascii="Adobe Caslon Pro" w:hAnsi="Adobe Caslon Pro" w:cs="Adobe Caslon Pro"/>
          <w:color w:val="000000"/>
          <w:kern w:val="0"/>
          <w:position w:val="2"/>
          <w:sz w:val="20"/>
          <w:szCs w:val="20"/>
          <w:vertAlign w:val="superscript"/>
        </w:rPr>
        <w:footnoteReference w:id="8"/>
      </w:r>
      <w:r w:rsidRPr="00293405">
        <w:rPr>
          <w:rFonts w:ascii="Adobe Caslon Pro" w:hAnsi="Adobe Caslon Pro" w:cs="Adobe Caslon Pro"/>
          <w:color w:val="000000"/>
          <w:kern w:val="0"/>
          <w:sz w:val="23"/>
          <w:szCs w:val="23"/>
        </w:rPr>
        <w:t xml:space="preserve"> </w:t>
      </w:r>
    </w:p>
    <w:p w14:paraId="61BBA4D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And Bob LeFevre, while he was opposed to copyright, he actually endorsed my concepts of </w:t>
      </w:r>
      <w:proofErr w:type="spellStart"/>
      <w:r w:rsidRPr="00293405">
        <w:rPr>
          <w:rFonts w:ascii="Adobe Caslon Pro" w:hAnsi="Adobe Caslon Pro" w:cs="Adobe Caslon Pro"/>
          <w:color w:val="000000"/>
          <w:kern w:val="0"/>
          <w:sz w:val="23"/>
          <w:szCs w:val="23"/>
        </w:rPr>
        <w:t>logorights</w:t>
      </w:r>
      <w:proofErr w:type="spellEnd"/>
      <w:r w:rsidRPr="00293405">
        <w:rPr>
          <w:rFonts w:ascii="Adobe Caslon Pro" w:hAnsi="Adobe Caslon Pro" w:cs="Adobe Caslon Pro"/>
          <w:color w:val="000000"/>
          <w:kern w:val="0"/>
          <w:sz w:val="23"/>
          <w:szCs w:val="23"/>
        </w:rPr>
        <w:t xml:space="preserve"> as worth considering, beginning right after my debate with Wendy McElroy.</w:t>
      </w:r>
      <w:r w:rsidRPr="00293405">
        <w:rPr>
          <w:rFonts w:ascii="Adobe Caslon Pro" w:hAnsi="Adobe Caslon Pro" w:cs="Adobe Caslon Pro"/>
          <w:color w:val="000000"/>
          <w:kern w:val="0"/>
          <w:position w:val="2"/>
          <w:sz w:val="20"/>
          <w:szCs w:val="20"/>
          <w:vertAlign w:val="superscript"/>
        </w:rPr>
        <w:footnoteReference w:id="9"/>
      </w:r>
      <w:r w:rsidRPr="00293405">
        <w:rPr>
          <w:rFonts w:ascii="Adobe Caslon Pro" w:hAnsi="Adobe Caslon Pro" w:cs="Adobe Caslon Pro"/>
          <w:color w:val="000000"/>
          <w:kern w:val="0"/>
          <w:sz w:val="23"/>
          <w:szCs w:val="23"/>
        </w:rPr>
        <w:t xml:space="preserve"> I would say that if I were to boil it down to my position today, is that I am not so much discussing the question of intellectual property, or ideas as property, two concepts which I reject out of hand, but that I am exploring that property </w:t>
      </w:r>
      <w:r w:rsidRPr="00293405">
        <w:rPr>
          <w:rFonts w:ascii="Adobe Caslon Pro" w:hAnsi="Adobe Caslon Pro" w:cs="Adobe Caslon Pro"/>
          <w:i/>
          <w:iCs/>
          <w:color w:val="000000"/>
          <w:kern w:val="0"/>
          <w:sz w:val="23"/>
          <w:szCs w:val="23"/>
        </w:rPr>
        <w:t>itself</w:t>
      </w:r>
      <w:r w:rsidRPr="00293405">
        <w:rPr>
          <w:rFonts w:ascii="Adobe Caslon Pro" w:hAnsi="Adobe Caslon Pro" w:cs="Adobe Caslon Pro"/>
          <w:color w:val="000000"/>
          <w:kern w:val="0"/>
          <w:sz w:val="23"/>
          <w:szCs w:val="23"/>
        </w:rPr>
        <w:t xml:space="preserve"> is an intellectual artifact. And as I posted on your Facebook wall today, I think that it comes closest to being an intellectual artifact of contract law.</w:t>
      </w:r>
      <w:r w:rsidRPr="00293405">
        <w:rPr>
          <w:rFonts w:ascii="Adobe Caslon Pro" w:hAnsi="Adobe Caslon Pro" w:cs="Adobe Caslon Pro"/>
          <w:color w:val="000000"/>
          <w:kern w:val="0"/>
          <w:position w:val="2"/>
          <w:sz w:val="20"/>
          <w:szCs w:val="20"/>
          <w:vertAlign w:val="superscript"/>
        </w:rPr>
        <w:footnoteReference w:id="10"/>
      </w:r>
      <w:r w:rsidRPr="00293405">
        <w:rPr>
          <w:rFonts w:ascii="Adobe Caslon Pro" w:hAnsi="Adobe Caslon Pro" w:cs="Adobe Caslon Pro"/>
          <w:color w:val="000000"/>
          <w:kern w:val="0"/>
          <w:sz w:val="23"/>
          <w:szCs w:val="23"/>
        </w:rPr>
        <w:t xml:space="preserve"> Whether or not, as you posted, contract law is a subset of property law or whether property law is a subset of contract law is a debate I don’t think is </w:t>
      </w:r>
      <w:proofErr w:type="gramStart"/>
      <w:r w:rsidRPr="00293405">
        <w:rPr>
          <w:rFonts w:ascii="Adobe Caslon Pro" w:hAnsi="Adobe Caslon Pro" w:cs="Adobe Caslon Pro"/>
          <w:color w:val="000000"/>
          <w:kern w:val="0"/>
          <w:sz w:val="23"/>
          <w:szCs w:val="23"/>
        </w:rPr>
        <w:t>really worth</w:t>
      </w:r>
      <w:proofErr w:type="gramEnd"/>
      <w:r w:rsidRPr="00293405">
        <w:rPr>
          <w:rFonts w:ascii="Adobe Caslon Pro" w:hAnsi="Adobe Caslon Pro" w:cs="Adobe Caslon Pro"/>
          <w:color w:val="000000"/>
          <w:kern w:val="0"/>
          <w:sz w:val="23"/>
          <w:szCs w:val="23"/>
        </w:rPr>
        <w:t xml:space="preserve"> spending a lot of time on. But I do think that property itself is an intellectual concept which falls under both a discussion of legal rights and a discussion of natural law and natural rights as libertarians would understand it.</w:t>
      </w:r>
    </w:p>
    <w:p w14:paraId="76B06FE0"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Well before we get into your theories, let’s talk a little bit more about the background because I think we have another thing in common. Maybe you would agree or not on this, but my suspicion is you had—I know you had sort of a Randian approach to some issues in your libertarianism, and you also were, and are, a writer and a successful career writer, right, a novelist.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you had an interest in trying to find a way to justify something that you had like a financial interest in, right?</w:t>
      </w:r>
    </w:p>
    <w:p w14:paraId="69C0CA0D" w14:textId="77777777" w:rsidR="00293405" w:rsidRPr="00293405" w:rsidRDefault="00293405" w:rsidP="0029340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lastRenderedPageBreak/>
        <w:t xml:space="preserve">And I did, too, in a way, because I was a patent attorney, and I still am. That’s one reason I started searching as well. And the reason I was searching was because Ayn Rand influenced me early on. And one of the arguments she made that never did persuade me was her argument for IP. Something about it was just not like her other arguments. It was sort of arbitrary and utilitarian. It just didn’t make sense like her other arguments did. But I was going to do patent law and copyright law for my career, and I’m a libertarian. </w:t>
      </w:r>
      <w:proofErr w:type="gramStart"/>
      <w:r w:rsidRPr="00293405">
        <w:rPr>
          <w:rFonts w:ascii="Adobe Caslon Pro" w:hAnsi="Adobe Caslon Pro" w:cs="Adobe Caslon Pro"/>
          <w:color w:val="000000"/>
          <w:spacing w:val="1"/>
          <w:kern w:val="0"/>
          <w:sz w:val="23"/>
          <w:szCs w:val="23"/>
        </w:rPr>
        <w:t>So</w:t>
      </w:r>
      <w:proofErr w:type="gramEnd"/>
      <w:r w:rsidRPr="00293405">
        <w:rPr>
          <w:rFonts w:ascii="Adobe Caslon Pro" w:hAnsi="Adobe Caslon Pro" w:cs="Adobe Caslon Pro"/>
          <w:color w:val="000000"/>
          <w:spacing w:val="1"/>
          <w:kern w:val="0"/>
          <w:sz w:val="23"/>
          <w:szCs w:val="23"/>
        </w:rPr>
        <w:t xml:space="preserve"> I started thinking, let me find a better solution for this. </w:t>
      </w:r>
      <w:proofErr w:type="gramStart"/>
      <w:r w:rsidRPr="00293405">
        <w:rPr>
          <w:rFonts w:ascii="Adobe Caslon Pro" w:hAnsi="Adobe Caslon Pro" w:cs="Adobe Caslon Pro"/>
          <w:color w:val="000000"/>
          <w:spacing w:val="1"/>
          <w:kern w:val="0"/>
          <w:sz w:val="23"/>
          <w:szCs w:val="23"/>
        </w:rPr>
        <w:t>So</w:t>
      </w:r>
      <w:proofErr w:type="gramEnd"/>
      <w:r w:rsidRPr="00293405">
        <w:rPr>
          <w:rFonts w:ascii="Adobe Caslon Pro" w:hAnsi="Adobe Caslon Pro" w:cs="Adobe Caslon Pro"/>
          <w:color w:val="000000"/>
          <w:spacing w:val="1"/>
          <w:kern w:val="0"/>
          <w:sz w:val="23"/>
          <w:szCs w:val="23"/>
        </w:rPr>
        <w:t xml:space="preserve"> I was searching as well. It’s just you came up with </w:t>
      </w:r>
      <w:proofErr w:type="spellStart"/>
      <w:r w:rsidRPr="00293405">
        <w:rPr>
          <w:rFonts w:ascii="Adobe Caslon Pro" w:hAnsi="Adobe Caslon Pro" w:cs="Adobe Caslon Pro"/>
          <w:color w:val="000000"/>
          <w:spacing w:val="1"/>
          <w:kern w:val="0"/>
          <w:sz w:val="23"/>
          <w:szCs w:val="23"/>
        </w:rPr>
        <w:t>logorights</w:t>
      </w:r>
      <w:proofErr w:type="spellEnd"/>
      <w:r w:rsidRPr="00293405">
        <w:rPr>
          <w:rFonts w:ascii="Adobe Caslon Pro" w:hAnsi="Adobe Caslon Pro" w:cs="Adobe Caslon Pro"/>
          <w:color w:val="000000"/>
          <w:spacing w:val="1"/>
          <w:kern w:val="0"/>
          <w:sz w:val="23"/>
          <w:szCs w:val="23"/>
        </w:rPr>
        <w:t xml:space="preserve"> and I came up with skepticism.</w:t>
      </w:r>
    </w:p>
    <w:p w14:paraId="2414414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It’s ironic that you, as a patent lawyer, are probably one of the leading scholars today opposed to the very field you are operating in, which is patent law. But, in my case, I think you have the cause and effect reversed. My being a writer was not the reason why I felt it worth pursuing. It was my interest primarily as a libertarian natural law/natural rights believer which led me to this. And, in fact, I would say that I was probably more influenced by Robert LeFevre’s approach to property rights </w:t>
      </w:r>
      <w:r w:rsidRPr="00293405">
        <w:rPr>
          <w:rFonts w:ascii="Adobe Caslon Pro" w:hAnsi="Adobe Caslon Pro" w:cs="Adobe Caslon Pro"/>
          <w:i/>
          <w:iCs/>
          <w:color w:val="000000"/>
          <w:kern w:val="0"/>
          <w:sz w:val="23"/>
          <w:szCs w:val="23"/>
        </w:rPr>
        <w:t>per se</w:t>
      </w:r>
      <w:r w:rsidRPr="00293405">
        <w:rPr>
          <w:rFonts w:ascii="Adobe Caslon Pro" w:hAnsi="Adobe Caslon Pro" w:cs="Adobe Caslon Pro"/>
          <w:color w:val="000000"/>
          <w:kern w:val="0"/>
          <w:sz w:val="23"/>
          <w:szCs w:val="23"/>
        </w:rPr>
        <w:t xml:space="preserve"> than I was to Ayn Rand’s.</w:t>
      </w:r>
    </w:p>
    <w:p w14:paraId="3819BBA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Okay, I accept that. But you would admit there is, there tends to be some correlation. I tend to find …</w:t>
      </w:r>
    </w:p>
    <w:p w14:paraId="4E40D49A" w14:textId="64A2725E"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Well, let me let you off the hook by saying that in my original article, “Informational Property: </w:t>
      </w:r>
      <w:proofErr w:type="spellStart"/>
      <w:r w:rsidRPr="00293405">
        <w:rPr>
          <w:rFonts w:ascii="Adobe Caslon Pro" w:hAnsi="Adobe Caslon Pro" w:cs="Adobe Caslon Pro"/>
          <w:color w:val="000000"/>
          <w:kern w:val="0"/>
          <w:sz w:val="23"/>
          <w:szCs w:val="23"/>
        </w:rPr>
        <w:t>Logorights</w:t>
      </w:r>
      <w:proofErr w:type="spellEnd"/>
      <w:r w:rsidRPr="00293405">
        <w:rPr>
          <w:rFonts w:ascii="Adobe Caslon Pro" w:hAnsi="Adobe Caslon Pro" w:cs="Adobe Caslon Pro"/>
          <w:color w:val="000000"/>
          <w:kern w:val="0"/>
          <w:sz w:val="23"/>
          <w:szCs w:val="23"/>
        </w:rPr>
        <w:t>,”</w:t>
      </w:r>
      <w:r w:rsidRPr="00293405">
        <w:rPr>
          <w:rFonts w:ascii="Adobe Caslon Pro" w:hAnsi="Adobe Caslon Pro" w:cs="Adobe Caslon Pro"/>
          <w:color w:val="000000"/>
          <w:kern w:val="0"/>
          <w:position w:val="2"/>
          <w:sz w:val="20"/>
          <w:szCs w:val="20"/>
          <w:vertAlign w:val="superscript"/>
        </w:rPr>
        <w:footnoteReference w:id="11"/>
      </w:r>
      <w:r w:rsidRPr="00293405">
        <w:rPr>
          <w:rFonts w:ascii="Adobe Caslon Pro" w:hAnsi="Adobe Caslon Pro" w:cs="Adobe Caslon Pro"/>
          <w:color w:val="000000"/>
          <w:kern w:val="0"/>
          <w:sz w:val="23"/>
          <w:szCs w:val="23"/>
        </w:rPr>
        <w:t xml:space="preserve"> I did quote from </w:t>
      </w:r>
      <w:r w:rsidRPr="00293405">
        <w:rPr>
          <w:rFonts w:ascii="Adobe Caslon Pro" w:hAnsi="Adobe Caslon Pro" w:cs="Adobe Caslon Pro"/>
          <w:color w:val="000000"/>
          <w:spacing w:val="-1"/>
          <w:kern w:val="0"/>
          <w:sz w:val="23"/>
          <w:szCs w:val="23"/>
        </w:rPr>
        <w:t>Ayn Rand because I found that parts of her argument were expressive,</w:t>
      </w:r>
      <w:r w:rsidRPr="00293405">
        <w:rPr>
          <w:rFonts w:ascii="Adobe Caslon Pro" w:hAnsi="Adobe Caslon Pro" w:cs="Adobe Caslon Pro"/>
          <w:color w:val="000000"/>
          <w:kern w:val="0"/>
          <w:sz w:val="23"/>
          <w:szCs w:val="23"/>
        </w:rPr>
        <w:t xml:space="preserve"> but in terms of the basic theory of property which I was pursuing, I thought that Robert LeFevre made a more comprehensive case.</w:t>
      </w:r>
    </w:p>
    <w:p w14:paraId="2828F71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Kinsella: No, but what I was going to say it seems to be no coincidence that there’s a disproportionate number of libertarian novelists who </w:t>
      </w:r>
      <w:r w:rsidRPr="00293405">
        <w:rPr>
          <w:rFonts w:ascii="Adobe Caslon Pro" w:hAnsi="Adobe Caslon Pro" w:cs="Adobe Caslon Pro"/>
          <w:i/>
          <w:iCs/>
          <w:color w:val="000000"/>
          <w:spacing w:val="1"/>
          <w:kern w:val="0"/>
          <w:sz w:val="23"/>
          <w:szCs w:val="23"/>
        </w:rPr>
        <w:t>happen to</w:t>
      </w:r>
      <w:r w:rsidRPr="00293405">
        <w:rPr>
          <w:rFonts w:ascii="Adobe Caslon Pro" w:hAnsi="Adobe Caslon Pro" w:cs="Adobe Caslon Pro"/>
          <w:color w:val="000000"/>
          <w:spacing w:val="1"/>
          <w:kern w:val="0"/>
          <w:sz w:val="23"/>
          <w:szCs w:val="23"/>
        </w:rPr>
        <w:t xml:space="preserve"> support copyright, just like almost all patent lawyers </w:t>
      </w:r>
      <w:r w:rsidRPr="00293405">
        <w:rPr>
          <w:rFonts w:ascii="Adobe Caslon Pro" w:hAnsi="Adobe Caslon Pro" w:cs="Adobe Caslon Pro"/>
          <w:i/>
          <w:iCs/>
          <w:color w:val="000000"/>
          <w:spacing w:val="1"/>
          <w:kern w:val="0"/>
          <w:sz w:val="23"/>
          <w:szCs w:val="23"/>
        </w:rPr>
        <w:t>happen to</w:t>
      </w:r>
      <w:r w:rsidRPr="00293405">
        <w:rPr>
          <w:rFonts w:ascii="Adobe Caslon Pro" w:hAnsi="Adobe Caslon Pro" w:cs="Adobe Caslon Pro"/>
          <w:color w:val="000000"/>
          <w:spacing w:val="1"/>
          <w:kern w:val="0"/>
          <w:sz w:val="23"/>
          <w:szCs w:val="23"/>
        </w:rPr>
        <w:t xml:space="preserve"> support patent and copyright. Do you follow me? I don’t think it’s quite a coincidence.</w:t>
      </w:r>
    </w:p>
    <w:p w14:paraId="469C9482"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293405">
        <w:rPr>
          <w:rFonts w:ascii="Adobe Caslon Pro" w:hAnsi="Adobe Caslon Pro" w:cs="Adobe Caslon Pro"/>
          <w:color w:val="000000"/>
          <w:spacing w:val="2"/>
          <w:kern w:val="0"/>
          <w:sz w:val="23"/>
          <w:szCs w:val="23"/>
        </w:rPr>
        <w:t xml:space="preserve">Schulman: But you see, it seems to me that that’s starting off with, if I may use a term that Ludwig von Mises liked a lot, </w:t>
      </w:r>
      <w:proofErr w:type="spellStart"/>
      <w:r w:rsidRPr="00293405">
        <w:rPr>
          <w:rFonts w:ascii="Adobe Caslon Pro" w:hAnsi="Adobe Caslon Pro" w:cs="Adobe Caslon Pro"/>
          <w:color w:val="000000"/>
          <w:spacing w:val="2"/>
          <w:kern w:val="0"/>
          <w:sz w:val="23"/>
          <w:szCs w:val="23"/>
        </w:rPr>
        <w:t>paralogia</w:t>
      </w:r>
      <w:proofErr w:type="spellEnd"/>
      <w:r w:rsidRPr="00293405">
        <w:rPr>
          <w:rFonts w:ascii="Adobe Caslon Pro" w:hAnsi="Adobe Caslon Pro" w:cs="Adobe Caslon Pro"/>
          <w:color w:val="000000"/>
          <w:spacing w:val="2"/>
          <w:kern w:val="0"/>
          <w:sz w:val="23"/>
          <w:szCs w:val="23"/>
        </w:rPr>
        <w:t>. In other words, it transfers the argument from a debate of the merits to a debate on the motivation of the people who are arguing it.</w:t>
      </w:r>
      <w:r w:rsidRPr="00293405">
        <w:rPr>
          <w:rFonts w:ascii="Adobe Caslon Pro" w:hAnsi="Adobe Caslon Pro" w:cs="Adobe Caslon Pro"/>
          <w:color w:val="000000"/>
          <w:spacing w:val="2"/>
          <w:kern w:val="0"/>
          <w:position w:val="2"/>
          <w:sz w:val="20"/>
          <w:szCs w:val="20"/>
          <w:vertAlign w:val="superscript"/>
        </w:rPr>
        <w:footnoteReference w:id="12"/>
      </w:r>
      <w:r w:rsidRPr="00293405">
        <w:rPr>
          <w:rFonts w:ascii="Adobe Caslon Pro" w:hAnsi="Adobe Caslon Pro" w:cs="Adobe Caslon Pro"/>
          <w:color w:val="000000"/>
          <w:spacing w:val="2"/>
          <w:kern w:val="0"/>
          <w:sz w:val="23"/>
          <w:szCs w:val="23"/>
        </w:rPr>
        <w:t xml:space="preserve"> </w:t>
      </w:r>
    </w:p>
    <w:p w14:paraId="7FFA26E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Yeah, I don’t mean to argue substance </w:t>
      </w:r>
      <w:r w:rsidRPr="00293405">
        <w:rPr>
          <w:rFonts w:ascii="Adobe Caslon Pro" w:hAnsi="Adobe Caslon Pro" w:cs="Adobe Caslon Pro"/>
          <w:i/>
          <w:iCs/>
          <w:color w:val="000000"/>
          <w:kern w:val="0"/>
          <w:sz w:val="23"/>
          <w:szCs w:val="23"/>
        </w:rPr>
        <w:t>by</w:t>
      </w:r>
      <w:r w:rsidRPr="00293405">
        <w:rPr>
          <w:rFonts w:ascii="Adobe Caslon Pro" w:hAnsi="Adobe Caslon Pro" w:cs="Adobe Caslon Pro"/>
          <w:color w:val="000000"/>
          <w:kern w:val="0"/>
          <w:sz w:val="23"/>
          <w:szCs w:val="23"/>
        </w:rPr>
        <w:t xml:space="preserve"> psychologizing, but I do find psychologizing fun sometimes. I can’t deny it. And I do think that at least, at the very least, we should be aware of our biases and try to be sure that if you’re advocating something that happens to be in your favor, that you have good reasons for it anyway. But, of course, the arguments stand on their own merits, I think.</w:t>
      </w:r>
    </w:p>
    <w:p w14:paraId="3AB43AEC" w14:textId="77777777" w:rsidR="00293405" w:rsidRPr="00293405" w:rsidRDefault="00293405" w:rsidP="0029340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But, by the converse, I get attacked quite often for </w:t>
      </w:r>
      <w:r w:rsidRPr="00293405">
        <w:rPr>
          <w:rFonts w:ascii="Adobe Caslon Pro" w:hAnsi="Adobe Caslon Pro" w:cs="Adobe Caslon Pro"/>
          <w:i/>
          <w:iCs/>
          <w:color w:val="000000"/>
          <w:kern w:val="0"/>
          <w:sz w:val="23"/>
          <w:szCs w:val="23"/>
        </w:rPr>
        <w:t>being</w:t>
      </w:r>
      <w:r w:rsidRPr="00293405">
        <w:rPr>
          <w:rFonts w:ascii="Adobe Caslon Pro" w:hAnsi="Adobe Caslon Pro" w:cs="Adobe Caslon Pro"/>
          <w:color w:val="000000"/>
          <w:kern w:val="0"/>
          <w:sz w:val="23"/>
          <w:szCs w:val="23"/>
        </w:rPr>
        <w:t xml:space="preserve"> an IP lawyer and for opposing it,</w:t>
      </w:r>
      <w:r w:rsidRPr="00293405">
        <w:rPr>
          <w:rFonts w:ascii="Adobe Caslon Pro" w:hAnsi="Adobe Caslon Pro" w:cs="Adobe Caslon Pro"/>
          <w:color w:val="000000"/>
          <w:kern w:val="0"/>
          <w:position w:val="2"/>
          <w:sz w:val="20"/>
          <w:szCs w:val="20"/>
          <w:vertAlign w:val="superscript"/>
        </w:rPr>
        <w:footnoteReference w:id="13"/>
      </w:r>
      <w:r w:rsidRPr="00293405">
        <w:rPr>
          <w:rFonts w:ascii="Adobe Caslon Pro" w:hAnsi="Adobe Caslon Pro" w:cs="Adobe Caslon Pro"/>
          <w:color w:val="000000"/>
          <w:kern w:val="0"/>
          <w:sz w:val="23"/>
          <w:szCs w:val="23"/>
        </w:rPr>
        <w:t xml:space="preserve"> as if, if my arguments, if they were correct, it’s as if you wouldn’t expect an IP lawyer to be one of the people that would recognize that. I mean it’s possible to </w:t>
      </w:r>
      <w:proofErr w:type="gramStart"/>
      <w:r w:rsidRPr="00293405">
        <w:rPr>
          <w:rFonts w:ascii="Adobe Caslon Pro" w:hAnsi="Adobe Caslon Pro" w:cs="Adobe Caslon Pro"/>
          <w:color w:val="000000"/>
          <w:kern w:val="0"/>
          <w:sz w:val="23"/>
          <w:szCs w:val="23"/>
        </w:rPr>
        <w:t>actually know</w:t>
      </w:r>
      <w:proofErr w:type="gramEnd"/>
      <w:r w:rsidRPr="00293405">
        <w:rPr>
          <w:rFonts w:ascii="Adobe Caslon Pro" w:hAnsi="Adobe Caslon Pro" w:cs="Adobe Caslon Pro"/>
          <w:color w:val="000000"/>
          <w:kern w:val="0"/>
          <w:sz w:val="23"/>
          <w:szCs w:val="23"/>
        </w:rPr>
        <w:t xml:space="preserve"> something about the field that is unjustified and corrupt and to come to those conclusions, even though it’s not in your personal, immediate interest.</w:t>
      </w:r>
    </w:p>
    <w:p w14:paraId="2F454E12"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Well, look, just switching to somewhere else just as a for instance, because what I’m noting is not what I call hypocrisy but merely irony, okay? Wouldn’t you find it at least ironic if you had a medical doctor, an obstetrician, say, who said that he was opposed to abortion who then, as part of his practice, performed abortions.</w:t>
      </w:r>
    </w:p>
    <w:p w14:paraId="10D0D651" w14:textId="470A7496"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Yes. In fact, I think that might be hypocritical. It could be. </w:t>
      </w:r>
      <w:proofErr w:type="gramStart"/>
      <w:r w:rsidRPr="00293405">
        <w:rPr>
          <w:rFonts w:ascii="Adobe Caslon Pro" w:hAnsi="Adobe Caslon Pro" w:cs="Adobe Caslon Pro"/>
          <w:color w:val="000000"/>
          <w:kern w:val="0"/>
          <w:sz w:val="23"/>
          <w:szCs w:val="23"/>
        </w:rPr>
        <w:t>But,</w:t>
      </w:r>
      <w:proofErr w:type="gramEnd"/>
      <w:r w:rsidRPr="00293405">
        <w:rPr>
          <w:rFonts w:ascii="Adobe Caslon Pro" w:hAnsi="Adobe Caslon Pro" w:cs="Adobe Caslon Pro"/>
          <w:color w:val="000000"/>
          <w:kern w:val="0"/>
          <w:sz w:val="23"/>
          <w:szCs w:val="23"/>
        </w:rPr>
        <w:t xml:space="preserve"> first of all, I don’t think there is anything wrong with pointing out irony any more than psychologizing, it’s kind of interesting—and it may be ironic. I don’t think it happens to be ironic. Let’s suppose that there is a healthy difference of agreement among the population as a whole or among academics or scholars about IP; 30/70, whatever. I don’t know. I mean it would be ironic if </w:t>
      </w:r>
      <w:r w:rsidRPr="00293405">
        <w:rPr>
          <w:rFonts w:ascii="Adobe Caslon Pro" w:hAnsi="Adobe Caslon Pro" w:cs="Adobe Caslon Pro"/>
          <w:i/>
          <w:iCs/>
          <w:color w:val="000000"/>
          <w:kern w:val="0"/>
          <w:sz w:val="23"/>
          <w:szCs w:val="23"/>
        </w:rPr>
        <w:t>some</w:t>
      </w:r>
      <w:r w:rsidRPr="00293405">
        <w:rPr>
          <w:rFonts w:ascii="Adobe Caslon Pro" w:hAnsi="Adobe Caslon Pro" w:cs="Adobe Caslon Pro"/>
          <w:color w:val="000000"/>
          <w:kern w:val="0"/>
          <w:sz w:val="23"/>
          <w:szCs w:val="23"/>
        </w:rPr>
        <w:t xml:space="preserve"> percentage of patent lawyers didn’t take that side, if everyone </w:t>
      </w:r>
      <w:r w:rsidRPr="00293405">
        <w:rPr>
          <w:rFonts w:ascii="Adobe Caslon Pro" w:hAnsi="Adobe Caslon Pro" w:cs="Adobe Caslon Pro"/>
          <w:i/>
          <w:iCs/>
          <w:color w:val="000000"/>
          <w:kern w:val="0"/>
          <w:sz w:val="23"/>
          <w:szCs w:val="23"/>
        </w:rPr>
        <w:t>automatically</w:t>
      </w:r>
      <w:r w:rsidRPr="00293405">
        <w:rPr>
          <w:rFonts w:ascii="Adobe Caslon Pro" w:hAnsi="Adobe Caslon Pro" w:cs="Adobe Caslon Pro"/>
          <w:color w:val="000000"/>
          <w:kern w:val="0"/>
          <w:sz w:val="23"/>
          <w:szCs w:val="23"/>
        </w:rPr>
        <w:t xml:space="preserve"> agreed with it. As for the hypocrisy or the </w:t>
      </w:r>
      <w:r w:rsidRPr="00293405">
        <w:rPr>
          <w:rFonts w:ascii="Adobe Caslon Pro" w:hAnsi="Adobe Caslon Pro" w:cs="Adobe Caslon Pro"/>
          <w:color w:val="000000"/>
          <w:kern w:val="0"/>
          <w:sz w:val="23"/>
          <w:szCs w:val="23"/>
        </w:rPr>
        <w:lastRenderedPageBreak/>
        <w:t xml:space="preserve">irony issue, it would be more ironic if I were out there </w:t>
      </w:r>
      <w:r w:rsidRPr="00293405">
        <w:rPr>
          <w:rFonts w:ascii="Adobe Caslon Pro" w:hAnsi="Adobe Caslon Pro" w:cs="Adobe Caslon Pro"/>
          <w:i/>
          <w:iCs/>
          <w:color w:val="000000"/>
          <w:kern w:val="0"/>
          <w:sz w:val="23"/>
          <w:szCs w:val="23"/>
        </w:rPr>
        <w:t>suing</w:t>
      </w:r>
      <w:r w:rsidRPr="00293405">
        <w:rPr>
          <w:rFonts w:ascii="Adobe Caslon Pro" w:hAnsi="Adobe Caslon Pro" w:cs="Adobe Caslon Pro"/>
          <w:color w:val="000000"/>
          <w:kern w:val="0"/>
          <w:sz w:val="23"/>
          <w:szCs w:val="23"/>
        </w:rPr>
        <w:t xml:space="preserve"> people in the name of IP.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I agree that would be more difficult. But if you understand the way …</w:t>
      </w:r>
    </w:p>
    <w:p w14:paraId="36BAA9B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Then let me establish this. I have never filed a lawsuit on behalf of any of my literary rights.</w:t>
      </w:r>
    </w:p>
    <w:p w14:paraId="320E4FA3"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Kinsella: Right. No, I understand that … most copyright holders don’t have those scruples. You have your anarchist and your voluntaryist scruples. So that tamps down the excesses that you might otherwise go to. </w:t>
      </w:r>
      <w:proofErr w:type="gramStart"/>
      <w:r w:rsidRPr="00293405">
        <w:rPr>
          <w:rFonts w:ascii="Adobe Caslon Pro" w:hAnsi="Adobe Caslon Pro" w:cs="Adobe Caslon Pro"/>
          <w:color w:val="000000"/>
          <w:spacing w:val="1"/>
          <w:kern w:val="0"/>
          <w:sz w:val="23"/>
          <w:szCs w:val="23"/>
        </w:rPr>
        <w:t>So</w:t>
      </w:r>
      <w:proofErr w:type="gramEnd"/>
      <w:r w:rsidRPr="00293405">
        <w:rPr>
          <w:rFonts w:ascii="Adobe Caslon Pro" w:hAnsi="Adobe Caslon Pro" w:cs="Adobe Caslon Pro"/>
          <w:color w:val="000000"/>
          <w:spacing w:val="1"/>
          <w:kern w:val="0"/>
          <w:sz w:val="23"/>
          <w:szCs w:val="23"/>
        </w:rPr>
        <w:t xml:space="preserve"> I understand that.</w:t>
      </w:r>
    </w:p>
    <w:p w14:paraId="6A11FED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Okay and now let me also make clear that in practice, when I have opposed pirating of my rights, I’ve only done so vocally in instances where I felt that it was damaging to a third party.</w:t>
      </w:r>
    </w:p>
    <w:p w14:paraId="4F6AB47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5"/>
          <w:kern w:val="0"/>
          <w:sz w:val="23"/>
          <w:szCs w:val="23"/>
        </w:rPr>
      </w:pPr>
      <w:r w:rsidRPr="00293405">
        <w:rPr>
          <w:rFonts w:ascii="Adobe Caslon Pro" w:hAnsi="Adobe Caslon Pro" w:cs="Adobe Caslon Pro"/>
          <w:color w:val="000000"/>
          <w:spacing w:val="-1"/>
          <w:kern w:val="0"/>
          <w:sz w:val="23"/>
          <w:szCs w:val="23"/>
        </w:rPr>
        <w:t>Kinsella: Right. Like more of a fraud type argument or something like that?</w:t>
      </w:r>
    </w:p>
    <w:p w14:paraId="4B9AB0DE"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3"/>
          <w:kern w:val="0"/>
          <w:sz w:val="23"/>
          <w:szCs w:val="23"/>
        </w:rPr>
      </w:pPr>
      <w:r w:rsidRPr="00293405">
        <w:rPr>
          <w:rFonts w:ascii="Adobe Caslon Pro" w:hAnsi="Adobe Caslon Pro" w:cs="Adobe Caslon Pro"/>
          <w:color w:val="000000"/>
          <w:spacing w:val="-3"/>
          <w:kern w:val="0"/>
          <w:sz w:val="23"/>
          <w:szCs w:val="23"/>
        </w:rPr>
        <w:t xml:space="preserve">Schulman: Well, not even fraud. But let me give you an example. There was supposedly, I’m not sure, and I’m being told now that this never happened, but there was a representation that there was going to be a pirate screening of the </w:t>
      </w:r>
      <w:r w:rsidRPr="00293405">
        <w:rPr>
          <w:rFonts w:ascii="Adobe Caslon Pro" w:hAnsi="Adobe Caslon Pro" w:cs="Adobe Caslon Pro"/>
          <w:i/>
          <w:iCs/>
          <w:color w:val="000000"/>
          <w:spacing w:val="-3"/>
          <w:kern w:val="0"/>
          <w:sz w:val="23"/>
          <w:szCs w:val="23"/>
        </w:rPr>
        <w:t>Alongside Night</w:t>
      </w:r>
      <w:r w:rsidRPr="00293405">
        <w:rPr>
          <w:rFonts w:ascii="Adobe Caslon Pro" w:hAnsi="Adobe Caslon Pro" w:cs="Adobe Caslon Pro"/>
          <w:color w:val="000000"/>
          <w:spacing w:val="-3"/>
          <w:kern w:val="0"/>
          <w:sz w:val="23"/>
          <w:szCs w:val="23"/>
        </w:rPr>
        <w:t xml:space="preserve"> movie at </w:t>
      </w:r>
      <w:proofErr w:type="spellStart"/>
      <w:r w:rsidRPr="00293405">
        <w:rPr>
          <w:rFonts w:ascii="Adobe Caslon Pro" w:hAnsi="Adobe Caslon Pro" w:cs="Adobe Caslon Pro"/>
          <w:color w:val="000000"/>
          <w:spacing w:val="-3"/>
          <w:kern w:val="0"/>
          <w:sz w:val="23"/>
          <w:szCs w:val="23"/>
        </w:rPr>
        <w:t>PorcFest</w:t>
      </w:r>
      <w:proofErr w:type="spellEnd"/>
      <w:r w:rsidRPr="00293405">
        <w:rPr>
          <w:rFonts w:ascii="Adobe Caslon Pro" w:hAnsi="Adobe Caslon Pro" w:cs="Adobe Caslon Pro"/>
          <w:color w:val="000000"/>
          <w:spacing w:val="-3"/>
          <w:kern w:val="0"/>
          <w:sz w:val="23"/>
          <w:szCs w:val="23"/>
        </w:rPr>
        <w:t xml:space="preserve"> to compete with the official screening that I went to a lot of trouble to sell at a movie theater …</w:t>
      </w:r>
    </w:p>
    <w:p w14:paraId="08801AD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Right. I heard about that.</w:t>
      </w:r>
    </w:p>
    <w:p w14:paraId="3592EDBF"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Schulman: … nearby Roger’s Campground. Okay? And I was upset about it because the whole purpose of the screening was set up as a fundraiser for the Free State Project. And so, I felt that a pirate screening competing with a fundraiser for the Free State Project was damaging to the Free State Project, and that upset me.</w:t>
      </w:r>
    </w:p>
    <w:p w14:paraId="60B775F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I understand that. Of course, that has nothing to do with the validity of copyright or even </w:t>
      </w:r>
      <w:proofErr w:type="spellStart"/>
      <w:r w:rsidRPr="00293405">
        <w:rPr>
          <w:rFonts w:ascii="Adobe Caslon Pro" w:hAnsi="Adobe Caslon Pro" w:cs="Adobe Caslon Pro"/>
          <w:color w:val="000000"/>
          <w:kern w:val="0"/>
          <w:sz w:val="23"/>
          <w:szCs w:val="23"/>
        </w:rPr>
        <w:t>logorights</w:t>
      </w:r>
      <w:proofErr w:type="spellEnd"/>
      <w:r w:rsidRPr="00293405">
        <w:rPr>
          <w:rFonts w:ascii="Adobe Caslon Pro" w:hAnsi="Adobe Caslon Pro" w:cs="Adobe Caslon Pro"/>
          <w:color w:val="000000"/>
          <w:kern w:val="0"/>
          <w:sz w:val="23"/>
          <w:szCs w:val="23"/>
        </w:rPr>
        <w:t>, but I understand.</w:t>
      </w:r>
    </w:p>
    <w:p w14:paraId="7935DD7F"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Right. And, again, all of this is sort of like, as I say, </w:t>
      </w:r>
      <w:proofErr w:type="spellStart"/>
      <w:r w:rsidRPr="00293405">
        <w:rPr>
          <w:rFonts w:ascii="Adobe Caslon Pro" w:hAnsi="Adobe Caslon Pro" w:cs="Adobe Caslon Pro"/>
          <w:color w:val="000000"/>
          <w:kern w:val="0"/>
          <w:sz w:val="23"/>
          <w:szCs w:val="23"/>
        </w:rPr>
        <w:t>paralogia</w:t>
      </w:r>
      <w:proofErr w:type="spellEnd"/>
      <w:r w:rsidRPr="00293405">
        <w:rPr>
          <w:rFonts w:ascii="Adobe Caslon Pro" w:hAnsi="Adobe Caslon Pro" w:cs="Adobe Caslon Pro"/>
          <w:color w:val="000000"/>
          <w:kern w:val="0"/>
          <w:sz w:val="23"/>
          <w:szCs w:val="23"/>
        </w:rPr>
        <w:t>. It’s an interesting background discussion, but really it doesn’t speak to the actual question of whether under a general theory of property rights which I maintain is a moral and a legal construct—it’s a subset of a theory of natural law leading to natural human rights—that I consider property rights to be primarily an ontological and moral issue. And then you get to it as a legal issue.</w:t>
      </w:r>
    </w:p>
    <w:p w14:paraId="227F3DA3" w14:textId="77777777" w:rsidR="00293405" w:rsidRPr="00293405" w:rsidRDefault="00293405" w:rsidP="0029340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But let me start by conceding to you that, as I observe it right now, the mainstream position of the libertarian movement, as I perceive it, is anti what they perceive as artistic rights in things which are not physical objects.</w:t>
      </w:r>
      <w:r w:rsidRPr="00293405">
        <w:rPr>
          <w:rFonts w:ascii="Adobe Caslon Pro" w:hAnsi="Adobe Caslon Pro" w:cs="Adobe Caslon Pro"/>
          <w:color w:val="000000"/>
          <w:spacing w:val="-1"/>
          <w:kern w:val="0"/>
          <w:position w:val="2"/>
          <w:sz w:val="20"/>
          <w:szCs w:val="20"/>
          <w:vertAlign w:val="superscript"/>
        </w:rPr>
        <w:footnoteReference w:id="14"/>
      </w:r>
      <w:r w:rsidRPr="00293405">
        <w:rPr>
          <w:rFonts w:ascii="Adobe Caslon Pro" w:hAnsi="Adobe Caslon Pro" w:cs="Adobe Caslon Pro"/>
          <w:color w:val="000000"/>
          <w:spacing w:val="-1"/>
          <w:kern w:val="0"/>
          <w:sz w:val="23"/>
          <w:szCs w:val="23"/>
        </w:rPr>
        <w:t xml:space="preserve"> </w:t>
      </w:r>
    </w:p>
    <w:p w14:paraId="066C4A4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Okay.</w:t>
      </w:r>
    </w:p>
    <w:p w14:paraId="036ADBF1"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So, in essence, I’m fighting an uphill battle, a battle in which you have the high ground, the strategic high ground.</w:t>
      </w:r>
    </w:p>
    <w:p w14:paraId="358464F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293405">
        <w:rPr>
          <w:rFonts w:ascii="Adobe Caslon Pro" w:hAnsi="Adobe Caslon Pro" w:cs="Adobe Caslon Pro"/>
          <w:color w:val="000000"/>
          <w:spacing w:val="2"/>
          <w:kern w:val="0"/>
          <w:sz w:val="23"/>
          <w:szCs w:val="23"/>
        </w:rPr>
        <w:t xml:space="preserve">Kinsella: Well, I understand that, but I think there’s also, especially among anarchists, right, we are generally skeptical of existing statutory schemes. And </w:t>
      </w:r>
      <w:proofErr w:type="gramStart"/>
      <w:r w:rsidRPr="00293405">
        <w:rPr>
          <w:rFonts w:ascii="Adobe Caslon Pro" w:hAnsi="Adobe Caslon Pro" w:cs="Adobe Caslon Pro"/>
          <w:color w:val="000000"/>
          <w:spacing w:val="2"/>
          <w:kern w:val="0"/>
          <w:sz w:val="23"/>
          <w:szCs w:val="23"/>
        </w:rPr>
        <w:t>so</w:t>
      </w:r>
      <w:proofErr w:type="gramEnd"/>
      <w:r w:rsidRPr="00293405">
        <w:rPr>
          <w:rFonts w:ascii="Adobe Caslon Pro" w:hAnsi="Adobe Caslon Pro" w:cs="Adobe Caslon Pro"/>
          <w:color w:val="000000"/>
          <w:spacing w:val="2"/>
          <w:kern w:val="0"/>
          <w:sz w:val="23"/>
          <w:szCs w:val="23"/>
        </w:rPr>
        <w:t xml:space="preserve"> someone like you who supports some kind of, I don’t want to call it intellectual property. You call it informational property or now material-carried property and we can get into the details in a second.</w:t>
      </w:r>
    </w:p>
    <w:p w14:paraId="332275AE"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Media-carried property.</w:t>
      </w:r>
    </w:p>
    <w:p w14:paraId="4C096A2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Sorry, media-carried property. You shouldn’t be in the position of having to defend the existing patent and copyright system.</w:t>
      </w:r>
    </w:p>
    <w:p w14:paraId="203A411F"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Schulman: No, and I find it frustrating that most of the vitriolic attacks on me assume that I am supporting what is being portrayed as a monopolistic grant of privilege from the State. In my very first debate with Wendy, I started off by saying if the concept I was putting forward could not be defended other than as a monopolistic grant of privilege from the State, then I would immediately abandon it.</w:t>
      </w:r>
    </w:p>
    <w:p w14:paraId="75E10BC3"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Well, but the problem is, I would say, and see if you agree with this, </w:t>
      </w:r>
      <w:proofErr w:type="gramStart"/>
      <w:r w:rsidRPr="00293405">
        <w:rPr>
          <w:rFonts w:ascii="Adobe Caslon Pro" w:hAnsi="Adobe Caslon Pro" w:cs="Adobe Caslon Pro"/>
          <w:color w:val="000000"/>
          <w:kern w:val="0"/>
          <w:sz w:val="23"/>
          <w:szCs w:val="23"/>
        </w:rPr>
        <w:t>the vast majority of</w:t>
      </w:r>
      <w:proofErr w:type="gramEnd"/>
      <w:r w:rsidRPr="00293405">
        <w:rPr>
          <w:rFonts w:ascii="Adobe Caslon Pro" w:hAnsi="Adobe Caslon Pro" w:cs="Adobe Caslon Pro"/>
          <w:color w:val="000000"/>
          <w:kern w:val="0"/>
          <w:sz w:val="23"/>
          <w:szCs w:val="23"/>
        </w:rPr>
        <w:t xml:space="preserve"> pro-IP libertarians </w:t>
      </w:r>
      <w:r w:rsidRPr="00293405">
        <w:rPr>
          <w:rFonts w:ascii="Adobe Caslon Pro" w:hAnsi="Adobe Caslon Pro" w:cs="Adobe Caslon Pro"/>
          <w:i/>
          <w:iCs/>
          <w:color w:val="000000"/>
          <w:kern w:val="0"/>
          <w:sz w:val="23"/>
          <w:szCs w:val="23"/>
        </w:rPr>
        <w:t>would</w:t>
      </w:r>
      <w:r w:rsidRPr="00293405">
        <w:rPr>
          <w:rFonts w:ascii="Adobe Caslon Pro" w:hAnsi="Adobe Caslon Pro" w:cs="Adobe Caslon Pro"/>
          <w:color w:val="000000"/>
          <w:kern w:val="0"/>
          <w:sz w:val="23"/>
          <w:szCs w:val="23"/>
        </w:rPr>
        <w:t xml:space="preserve"> oppose the abolition of patent and copyright, at least until we could replace it with their ideal system.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they do not have this abolitionist view towards …</w:t>
      </w:r>
    </w:p>
    <w:p w14:paraId="558D3F4F"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lastRenderedPageBreak/>
        <w:t>Schulman: And this is where I go into my usual spiel about how I don’t think that any kind of property, if there is in fact a property, that there should be—there’s a statist phrase, but it’s a legal term of art, mostly [where the nation state is].</w:t>
      </w:r>
      <w:r w:rsidRPr="00293405">
        <w:rPr>
          <w:rFonts w:ascii="Adobe Caslon Pro" w:hAnsi="Adobe Caslon Pro" w:cs="Adobe Caslon Pro"/>
          <w:color w:val="000000"/>
          <w:kern w:val="0"/>
          <w:position w:val="2"/>
          <w:sz w:val="20"/>
          <w:szCs w:val="20"/>
          <w:vertAlign w:val="superscript"/>
        </w:rPr>
        <w:footnoteReference w:id="15"/>
      </w:r>
      <w:r w:rsidRPr="00293405">
        <w:rPr>
          <w:rFonts w:ascii="Adobe Caslon Pro" w:hAnsi="Adobe Caslon Pro" w:cs="Adobe Caslon Pro"/>
          <w:color w:val="000000"/>
          <w:kern w:val="0"/>
          <w:sz w:val="23"/>
          <w:szCs w:val="23"/>
        </w:rPr>
        <w:t xml:space="preserve"> </w:t>
      </w:r>
    </w:p>
    <w:p w14:paraId="26C2A320" w14:textId="77777777" w:rsidR="00293405" w:rsidRPr="00293405" w:rsidRDefault="00293405" w:rsidP="0029340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If you’re going to say that a copyright is statist, then why isn’t a deed from the county clerk just as statist? And if you’re going to say that we need to abolish now one, why not the other?</w:t>
      </w:r>
    </w:p>
    <w:p w14:paraId="13F8CBE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Kinsella: But you see, then I see that you’re trying to have that both ways because you act, on the one hand, like you’re not in favor of defending </w:t>
      </w:r>
      <w:r w:rsidRPr="00293405">
        <w:rPr>
          <w:rFonts w:ascii="Adobe Caslon Pro" w:hAnsi="Adobe Caslon Pro" w:cs="Adobe Caslon Pro"/>
          <w:color w:val="000000"/>
          <w:spacing w:val="1"/>
          <w:kern w:val="0"/>
          <w:sz w:val="23"/>
          <w:szCs w:val="23"/>
        </w:rPr>
        <w:t>the existing patent and copyright system, but when someone calls for abolishing it, then you sort of say, well, if we abolish that, why not abolish real property titles?</w:t>
      </w:r>
    </w:p>
    <w:p w14:paraId="4AB34F7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But that’s the thing. In other words, presumably you drive a car which is registered with the Department of Motor Vehicles and which you’re not allowed to operate without that license from the State. And presumably the land deed issued by your county is in the same situation, if you are in fact a homeowner. Or, if not, at one remove as a renter from somebody who does have property which has a deed issued by the county. And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I just don’t see the difference.</w:t>
      </w:r>
    </w:p>
    <w:p w14:paraId="5BFD177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Okay. Well, so the problem I have with that argument, that analogy, is you and I as libertarians don’t have much disagreement on the basic notion that there ought to be property titles recognized in scarce resources like land. We oppose </w:t>
      </w:r>
      <w:r w:rsidRPr="00293405">
        <w:rPr>
          <w:rFonts w:ascii="Adobe Caslon Pro" w:hAnsi="Adobe Caslon Pro" w:cs="Adobe Caslon Pro"/>
          <w:i/>
          <w:iCs/>
          <w:color w:val="000000"/>
          <w:kern w:val="0"/>
          <w:sz w:val="23"/>
          <w:szCs w:val="23"/>
        </w:rPr>
        <w:t>the state</w:t>
      </w:r>
      <w:r w:rsidRPr="00293405">
        <w:rPr>
          <w:rFonts w:ascii="Adobe Caslon Pro" w:hAnsi="Adobe Caslon Pro" w:cs="Adobe Caslon Pro"/>
          <w:color w:val="000000"/>
          <w:kern w:val="0"/>
          <w:sz w:val="23"/>
          <w:szCs w:val="23"/>
        </w:rPr>
        <w:t xml:space="preserve"> from monopolizing …</w:t>
      </w:r>
    </w:p>
    <w:p w14:paraId="177A451E"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Well, scarcity is only one of the things.</w:t>
      </w:r>
    </w:p>
    <w:p w14:paraId="48BA404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Okay.</w:t>
      </w:r>
    </w:p>
    <w:p w14:paraId="2C41B0D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And I don’t see scarcity as absolute, as I discuss in my article, “Human Property.”</w:t>
      </w:r>
      <w:r w:rsidRPr="00293405">
        <w:rPr>
          <w:rFonts w:ascii="Adobe Caslon Pro" w:hAnsi="Adobe Caslon Pro" w:cs="Adobe Caslon Pro"/>
          <w:color w:val="000000"/>
          <w:kern w:val="0"/>
          <w:position w:val="2"/>
          <w:sz w:val="20"/>
          <w:szCs w:val="20"/>
          <w:vertAlign w:val="superscript"/>
        </w:rPr>
        <w:footnoteReference w:id="16"/>
      </w:r>
      <w:r w:rsidRPr="00293405">
        <w:rPr>
          <w:rFonts w:ascii="Adobe Caslon Pro" w:hAnsi="Adobe Caslon Pro" w:cs="Adobe Caslon Pro"/>
          <w:color w:val="000000"/>
          <w:kern w:val="0"/>
          <w:sz w:val="23"/>
          <w:szCs w:val="23"/>
        </w:rPr>
        <w:t xml:space="preserve"> Scarcity is not absolute. I’ll refer people to that article rather than repeat myself.</w:t>
      </w:r>
    </w:p>
    <w:p w14:paraId="6F2A5DB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I’m just trying to pick something uncontroversial. We both agree there should be property rights in land, right?</w:t>
      </w:r>
    </w:p>
    <w:p w14:paraId="475AB42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Yes. I’m not a Henry Georgist.</w:t>
      </w:r>
    </w:p>
    <w:p w14:paraId="7DBE7204"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And the basic function of the existing property title records offices in the counties around the country is to just keep track of that. Now we oppose the State monopolizing that function, but it’s basically a correct function, a libertarian function. You can’t just leap from that and say that similarly the copyright system does something—crudely,</w:t>
      </w:r>
      <w:r w:rsidRPr="00293405">
        <w:rPr>
          <w:rFonts w:ascii="Adobe Caslon Pro" w:hAnsi="Adobe Caslon Pro" w:cs="Adobe Caslon Pro"/>
          <w:color w:val="000000"/>
          <w:kern w:val="0"/>
          <w:sz w:val="23"/>
          <w:szCs w:val="23"/>
        </w:rPr>
        <w:br/>
        <w:t>perhaps—but it does a similar function because—well, for several reasons. We don’t agree that these kinds of things should be property. That’s what we dispute. And, you know, the property title system itself is not terrible, the way the State runs it. It’s just that the State has the right to come in and seize your property because of eminent domain.</w:t>
      </w:r>
    </w:p>
    <w:p w14:paraId="0E28FD9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Okay. Well, you see here we can get into another agreement immediately. I think that the way that the laws have been lobbied for by large corporations to extend and protect their claims of copyright and patent are egregiously anti-property rights. For </w:t>
      </w:r>
      <w:proofErr w:type="gramStart"/>
      <w:r w:rsidRPr="00293405">
        <w:rPr>
          <w:rFonts w:ascii="Adobe Caslon Pro" w:hAnsi="Adobe Caslon Pro" w:cs="Adobe Caslon Pro"/>
          <w:color w:val="000000"/>
          <w:kern w:val="0"/>
          <w:sz w:val="23"/>
          <w:szCs w:val="23"/>
        </w:rPr>
        <w:t>example—I</w:t>
      </w:r>
      <w:proofErr w:type="gramEnd"/>
      <w:r w:rsidRPr="00293405">
        <w:rPr>
          <w:rFonts w:ascii="Adobe Caslon Pro" w:hAnsi="Adobe Caslon Pro" w:cs="Adobe Caslon Pro"/>
          <w:color w:val="000000"/>
          <w:kern w:val="0"/>
          <w:sz w:val="23"/>
          <w:szCs w:val="23"/>
        </w:rPr>
        <w:t xml:space="preserve"> will give you one example in patents and another in copyright. What Monsanto did in suing farmers whose crops were </w:t>
      </w:r>
      <w:r w:rsidRPr="00293405">
        <w:rPr>
          <w:rFonts w:ascii="Adobe Caslon Pro" w:hAnsi="Adobe Caslon Pro" w:cs="Adobe Caslon Pro"/>
          <w:i/>
          <w:iCs/>
          <w:color w:val="000000"/>
          <w:kern w:val="0"/>
          <w:sz w:val="23"/>
          <w:szCs w:val="23"/>
        </w:rPr>
        <w:t>invaded</w:t>
      </w:r>
      <w:r w:rsidRPr="00293405">
        <w:rPr>
          <w:rFonts w:ascii="Adobe Caslon Pro" w:hAnsi="Adobe Caslon Pro" w:cs="Adobe Caslon Pro"/>
          <w:color w:val="000000"/>
          <w:kern w:val="0"/>
          <w:sz w:val="23"/>
          <w:szCs w:val="23"/>
        </w:rPr>
        <w:t xml:space="preserve"> by Monsanto’s seeds from adjoining property …</w:t>
      </w:r>
    </w:p>
    <w:p w14:paraId="5595402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Patented seeds, right.</w:t>
      </w:r>
      <w:r w:rsidRPr="00293405">
        <w:rPr>
          <w:rFonts w:ascii="Adobe Caslon Pro" w:hAnsi="Adobe Caslon Pro" w:cs="Adobe Caslon Pro"/>
          <w:color w:val="000000"/>
          <w:kern w:val="0"/>
          <w:position w:val="2"/>
          <w:sz w:val="20"/>
          <w:szCs w:val="20"/>
          <w:vertAlign w:val="superscript"/>
        </w:rPr>
        <w:footnoteReference w:id="17"/>
      </w:r>
      <w:r w:rsidRPr="00293405">
        <w:rPr>
          <w:rFonts w:ascii="Adobe Caslon Pro" w:hAnsi="Adobe Caslon Pro" w:cs="Adobe Caslon Pro"/>
          <w:color w:val="000000"/>
          <w:kern w:val="0"/>
          <w:sz w:val="23"/>
          <w:szCs w:val="23"/>
        </w:rPr>
        <w:t xml:space="preserve"> </w:t>
      </w:r>
    </w:p>
    <w:p w14:paraId="59CBF2A3"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 and then sued the small farmers who had no ability to legally defend themselves against this mega-giant corporation, I think is one of the most horrific misuses of patent law that I can imagine.</w:t>
      </w:r>
    </w:p>
    <w:p w14:paraId="00282D76" w14:textId="77777777" w:rsidR="00293405" w:rsidRPr="00293405" w:rsidRDefault="00293405" w:rsidP="0029340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Similarly, the way that corporations such as Disney have taken things that are traditional fairytales and copyrighted them and then aggressively attacked people who wanted to use this stuff which originated long before Disney got to it and sued the heck out of them to restrict their doing so is equally egregious. Getting images and taking paintings which hang in the Louvre and then pursue claims against people who reproduce them, things that go back hundreds </w:t>
      </w:r>
      <w:r w:rsidRPr="00293405">
        <w:rPr>
          <w:rFonts w:ascii="Adobe Caslon Pro" w:hAnsi="Adobe Caslon Pro" w:cs="Adobe Caslon Pro"/>
          <w:color w:val="000000"/>
          <w:kern w:val="0"/>
          <w:sz w:val="23"/>
          <w:szCs w:val="23"/>
        </w:rPr>
        <w:lastRenderedPageBreak/>
        <w:t xml:space="preserve">of years, is similarly egregious.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if you are looking for Schulman to agree with Kinsella, that the way that the State handles this is egregious, we have no disagreement.</w:t>
      </w:r>
    </w:p>
    <w:p w14:paraId="2064BDF8" w14:textId="772782AB"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Well, let me disagree a little bit about on that. I wouldn’t, I mean this is a quibble, but I wouldn’t call it a misuse at all. And I wouldn’t blame Monsanto and Getty. I mean maybe they’re immoral, but they’re using the legal rights the system gives them. In </w:t>
      </w:r>
      <w:proofErr w:type="gramStart"/>
      <w:r w:rsidRPr="00293405">
        <w:rPr>
          <w:rFonts w:ascii="Adobe Caslon Pro" w:hAnsi="Adobe Caslon Pro" w:cs="Adobe Caslon Pro"/>
          <w:color w:val="000000"/>
          <w:kern w:val="0"/>
          <w:sz w:val="23"/>
          <w:szCs w:val="23"/>
        </w:rPr>
        <w:t>every one</w:t>
      </w:r>
      <w:proofErr w:type="gramEnd"/>
      <w:r w:rsidRPr="00293405">
        <w:rPr>
          <w:rFonts w:ascii="Adobe Caslon Pro" w:hAnsi="Adobe Caslon Pro" w:cs="Adobe Caslon Pro"/>
          <w:color w:val="000000"/>
          <w:kern w:val="0"/>
          <w:sz w:val="23"/>
          <w:szCs w:val="23"/>
        </w:rPr>
        <w:t>, all three of the cases you mentioned, you can explain why what they’re doing is basically supported by the copyright and patent systems. What they’re doing is totally legitimate.</w:t>
      </w:r>
      <w:r w:rsidRPr="00293405">
        <w:rPr>
          <w:rFonts w:ascii="Adobe Caslon Pro" w:hAnsi="Adobe Caslon Pro" w:cs="Adobe Caslon Pro"/>
          <w:color w:val="000000"/>
          <w:kern w:val="0"/>
          <w:position w:val="2"/>
          <w:sz w:val="20"/>
          <w:szCs w:val="20"/>
          <w:vertAlign w:val="superscript"/>
        </w:rPr>
        <w:footnoteReference w:id="18"/>
      </w:r>
      <w:r w:rsidRPr="00293405">
        <w:rPr>
          <w:rFonts w:ascii="Adobe Caslon Pro" w:hAnsi="Adobe Caslon Pro" w:cs="Adobe Caslon Pro"/>
          <w:color w:val="000000"/>
          <w:kern w:val="0"/>
          <w:sz w:val="23"/>
          <w:szCs w:val="23"/>
        </w:rPr>
        <w:t xml:space="preserve"> </w:t>
      </w:r>
    </w:p>
    <w:p w14:paraId="53D88C1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And I’m not going to disagree with you, but that is the </w:t>
      </w:r>
      <w:r w:rsidRPr="00293405">
        <w:rPr>
          <w:rFonts w:ascii="Adobe Caslon Pro" w:hAnsi="Adobe Caslon Pro" w:cs="Adobe Caslon Pro"/>
          <w:color w:val="000000"/>
          <w:spacing w:val="-2"/>
          <w:kern w:val="0"/>
          <w:sz w:val="23"/>
          <w:szCs w:val="23"/>
        </w:rPr>
        <w:t>problem with all statist law. None of it supports a pure libertarian concept</w:t>
      </w:r>
      <w:r w:rsidRPr="00293405">
        <w:rPr>
          <w:rFonts w:ascii="Adobe Caslon Pro" w:hAnsi="Adobe Caslon Pro" w:cs="Adobe Caslon Pro"/>
          <w:color w:val="000000"/>
          <w:kern w:val="0"/>
          <w:sz w:val="23"/>
          <w:szCs w:val="23"/>
        </w:rPr>
        <w:t xml:space="preserve"> of property.</w:t>
      </w:r>
    </w:p>
    <w:p w14:paraId="3584258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Right.</w:t>
      </w:r>
    </w:p>
    <w:p w14:paraId="29A08296"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And, in fact, one of the historical reasons why libertarians have opposed such law is that they started out with grants from kings and other royalties.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there is an historical parallel that the development of this body of law was corrupt going back to its root.</w:t>
      </w:r>
      <w:r w:rsidRPr="00293405">
        <w:rPr>
          <w:rFonts w:ascii="Adobe Caslon Pro" w:hAnsi="Adobe Caslon Pro" w:cs="Adobe Caslon Pro"/>
          <w:color w:val="000000"/>
          <w:kern w:val="0"/>
          <w:position w:val="2"/>
          <w:sz w:val="20"/>
          <w:szCs w:val="20"/>
          <w:vertAlign w:val="superscript"/>
        </w:rPr>
        <w:footnoteReference w:id="19"/>
      </w:r>
      <w:r w:rsidRPr="00293405">
        <w:rPr>
          <w:rFonts w:ascii="Adobe Caslon Pro" w:hAnsi="Adobe Caslon Pro" w:cs="Adobe Caslon Pro"/>
          <w:color w:val="000000"/>
          <w:kern w:val="0"/>
          <w:sz w:val="23"/>
          <w:szCs w:val="23"/>
        </w:rPr>
        <w:t xml:space="preserve"> But, to me, that is an artifact of statism itself. In other words, I would say that, in fact, the Robin Hood story of how you have the king’s land being poached on, okay, is just as much of an argument not to have privately held land as the argument for grants of privilege from kings being one of the earliest uses of artistic creation. It’s equivalent. In other words, the problem here is not that we don’t have something which deserves to be treated as a property right. The problem is we have the State.</w:t>
      </w:r>
    </w:p>
    <w:p w14:paraId="0DBE867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Kinsella: I don’t think that the argument that IP is unjust is the same as arguing that current property rights and land are unjust because of some corruption back in the old days, because we all agree there ought to be property rights in land and we </w:t>
      </w:r>
      <w:proofErr w:type="gramStart"/>
      <w:r w:rsidRPr="00293405">
        <w:rPr>
          <w:rFonts w:ascii="Adobe Caslon Pro" w:hAnsi="Adobe Caslon Pro" w:cs="Adobe Caslon Pro"/>
          <w:color w:val="000000"/>
          <w:spacing w:val="-1"/>
          <w:kern w:val="0"/>
          <w:sz w:val="23"/>
          <w:szCs w:val="23"/>
        </w:rPr>
        <w:t>have to</w:t>
      </w:r>
      <w:proofErr w:type="gramEnd"/>
      <w:r w:rsidRPr="00293405">
        <w:rPr>
          <w:rFonts w:ascii="Adobe Caslon Pro" w:hAnsi="Adobe Caslon Pro" w:cs="Adobe Caslon Pro"/>
          <w:color w:val="000000"/>
          <w:spacing w:val="-1"/>
          <w:kern w:val="0"/>
          <w:sz w:val="23"/>
          <w:szCs w:val="23"/>
        </w:rPr>
        <w:t xml:space="preserve"> have some system for determining who the best owner is. So that’s not </w:t>
      </w:r>
      <w:proofErr w:type="gramStart"/>
      <w:r w:rsidRPr="00293405">
        <w:rPr>
          <w:rFonts w:ascii="Adobe Caslon Pro" w:hAnsi="Adobe Caslon Pro" w:cs="Adobe Caslon Pro"/>
          <w:color w:val="000000"/>
          <w:spacing w:val="-1"/>
          <w:kern w:val="0"/>
          <w:sz w:val="23"/>
          <w:szCs w:val="23"/>
        </w:rPr>
        <w:t>really controversial</w:t>
      </w:r>
      <w:proofErr w:type="gramEnd"/>
      <w:r w:rsidRPr="00293405">
        <w:rPr>
          <w:rFonts w:ascii="Adobe Caslon Pro" w:hAnsi="Adobe Caslon Pro" w:cs="Adobe Caslon Pro"/>
          <w:color w:val="000000"/>
          <w:spacing w:val="-1"/>
          <w:kern w:val="0"/>
          <w:sz w:val="23"/>
          <w:szCs w:val="23"/>
        </w:rPr>
        <w:t>.</w:t>
      </w:r>
    </w:p>
    <w:p w14:paraId="61395221"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Hold on. You can’t say that we all agree.</w:t>
      </w:r>
    </w:p>
    <w:p w14:paraId="6F10A01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All us libertarians, yeah.</w:t>
      </w:r>
    </w:p>
    <w:p w14:paraId="6BDA85F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There are, in fact, communists who don’t agree.</w:t>
      </w:r>
    </w:p>
    <w:p w14:paraId="39525F6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Well, you and I agree, okay? You and I agree on the land issues. That’s one difference. The other thing is, if someone asks a libertarian, well, what would roads be like and would land title registry be like in a free market, we </w:t>
      </w:r>
      <w:proofErr w:type="gramStart"/>
      <w:r w:rsidRPr="00293405">
        <w:rPr>
          <w:rFonts w:ascii="Adobe Caslon Pro" w:hAnsi="Adobe Caslon Pro" w:cs="Adobe Caslon Pro"/>
          <w:color w:val="000000"/>
          <w:kern w:val="0"/>
          <w:sz w:val="23"/>
          <w:szCs w:val="23"/>
        </w:rPr>
        <w:t>would</w:t>
      </w:r>
      <w:proofErr w:type="gramEnd"/>
      <w:r w:rsidRPr="00293405">
        <w:rPr>
          <w:rFonts w:ascii="Adobe Caslon Pro" w:hAnsi="Adobe Caslon Pro" w:cs="Adobe Caslon Pro"/>
          <w:color w:val="000000"/>
          <w:kern w:val="0"/>
          <w:sz w:val="23"/>
          <w:szCs w:val="23"/>
        </w:rPr>
        <w:t xml:space="preserve"> say, well, it would be similar to what we have now. You’d have roads. It’s just they’d have private owners and that would have different economic effects in how they’re run and all that. We would have land title records.</w:t>
      </w:r>
    </w:p>
    <w:p w14:paraId="2823947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If you go to Cato and Reason, you’re going to find scholars who found out that some of the earliest highways and turnpikes were, in fact, privately created. Then you get to the long history of the railroads where you have all sorts of statist interference.</w:t>
      </w:r>
    </w:p>
    <w:p w14:paraId="78037816"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But my point is you could use some of the existing common law-based and other systems that we have as a rough model as to what the libertarian system would look like, but it would be better. But you cannot say that [re IP].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in terms of IP, I could give 50 or 100 or 1,000 examples and you might call them misuses of the system. I would just say this is just the implications of the current substantive law of patent and copyright that the State has </w:t>
      </w:r>
      <w:proofErr w:type="gramStart"/>
      <w:r w:rsidRPr="00293405">
        <w:rPr>
          <w:rFonts w:ascii="Adobe Caslon Pro" w:hAnsi="Adobe Caslon Pro" w:cs="Adobe Caslon Pro"/>
          <w:color w:val="000000"/>
          <w:kern w:val="0"/>
          <w:sz w:val="23"/>
          <w:szCs w:val="23"/>
        </w:rPr>
        <w:t>created</w:t>
      </w:r>
      <w:proofErr w:type="gramEnd"/>
      <w:r w:rsidRPr="00293405">
        <w:rPr>
          <w:rFonts w:ascii="Adobe Caslon Pro" w:hAnsi="Adobe Caslon Pro" w:cs="Adobe Caslon Pro"/>
          <w:color w:val="000000"/>
          <w:kern w:val="0"/>
          <w:sz w:val="23"/>
          <w:szCs w:val="23"/>
        </w:rPr>
        <w:t xml:space="preserve"> and you would probably agree with me on every one of those.</w:t>
      </w:r>
    </w:p>
    <w:p w14:paraId="3822E28C" w14:textId="41CCD4B4"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3"/>
          <w:kern w:val="0"/>
          <w:sz w:val="23"/>
          <w:szCs w:val="23"/>
        </w:rPr>
      </w:pPr>
      <w:r w:rsidRPr="00293405">
        <w:rPr>
          <w:rFonts w:ascii="Adobe Caslon Pro" w:hAnsi="Adobe Caslon Pro" w:cs="Adobe Caslon Pro"/>
          <w:color w:val="000000"/>
          <w:spacing w:val="3"/>
          <w:kern w:val="0"/>
          <w:sz w:val="23"/>
          <w:szCs w:val="23"/>
        </w:rPr>
        <w:t>Schulman: I will immediately concede your historical point. What I represented in 1983, beginning with my debate with Wendy, is that I was putting forward a new natural rights theory that did not have an historical base.</w:t>
      </w:r>
    </w:p>
    <w:p w14:paraId="2D59E6C2"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Right. I understand.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let’s get to something a little bit … you and I have gone back and forth over the years, mostly in writing. One reason that I just pinged you today was I was talking with another gentleman, and he was questioning the IP issues, and we were talking about it. And I was trying to explain something to him. And I made the point, which is </w:t>
      </w:r>
      <w:r w:rsidRPr="00293405">
        <w:rPr>
          <w:rFonts w:ascii="Adobe Caslon Pro" w:hAnsi="Adobe Caslon Pro" w:cs="Adobe Caslon Pro"/>
          <w:i/>
          <w:iCs/>
          <w:color w:val="000000"/>
          <w:kern w:val="0"/>
          <w:sz w:val="23"/>
          <w:szCs w:val="23"/>
        </w:rPr>
        <w:t>my</w:t>
      </w:r>
      <w:r w:rsidRPr="00293405">
        <w:rPr>
          <w:rFonts w:ascii="Adobe Caslon Pro" w:hAnsi="Adobe Caslon Pro" w:cs="Adobe Caslon Pro"/>
          <w:color w:val="000000"/>
          <w:kern w:val="0"/>
          <w:sz w:val="23"/>
          <w:szCs w:val="23"/>
        </w:rPr>
        <w:t xml:space="preserve"> view, which I don’t know if you completely agree with, but I was arguing that, look, one </w:t>
      </w:r>
      <w:r w:rsidRPr="00293405">
        <w:rPr>
          <w:rFonts w:ascii="Adobe Caslon Pro" w:hAnsi="Adobe Caslon Pro" w:cs="Adobe Caslon Pro"/>
          <w:color w:val="000000"/>
          <w:kern w:val="0"/>
          <w:sz w:val="23"/>
          <w:szCs w:val="23"/>
        </w:rPr>
        <w:lastRenderedPageBreak/>
        <w:t xml:space="preserve">of the fundamental mistakes in the IP argument, or in your </w:t>
      </w:r>
      <w:proofErr w:type="spellStart"/>
      <w:r w:rsidRPr="00293405">
        <w:rPr>
          <w:rFonts w:ascii="Adobe Caslon Pro" w:hAnsi="Adobe Caslon Pro" w:cs="Adobe Caslon Pro"/>
          <w:color w:val="000000"/>
          <w:kern w:val="0"/>
          <w:sz w:val="23"/>
          <w:szCs w:val="23"/>
        </w:rPr>
        <w:t>logorights</w:t>
      </w:r>
      <w:proofErr w:type="spellEnd"/>
      <w:r w:rsidRPr="00293405">
        <w:rPr>
          <w:rFonts w:ascii="Adobe Caslon Pro" w:hAnsi="Adobe Caslon Pro" w:cs="Adobe Caslon Pro"/>
          <w:color w:val="000000"/>
          <w:kern w:val="0"/>
          <w:sz w:val="23"/>
          <w:szCs w:val="23"/>
        </w:rPr>
        <w:t xml:space="preserve"> argument I believe, is this idea that you can own an attribute or a characteristic or a feature of an object separate from the object itself, okay? And then I said …</w:t>
      </w:r>
    </w:p>
    <w:p w14:paraId="6CF6686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And that …</w:t>
      </w:r>
    </w:p>
    <w:p w14:paraId="44104602"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Hold on …</w:t>
      </w:r>
    </w:p>
    <w:p w14:paraId="3F5A87AE"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And that comes directly out of Robert LeFevre’s theory of property.</w:t>
      </w:r>
    </w:p>
    <w:p w14:paraId="0F13E69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Okay, it may be. It’s also somewhat of an implication of Locke. I think Locke was confused on his labor comments, etcetera, </w:t>
      </w:r>
      <w:proofErr w:type="gramStart"/>
      <w:r w:rsidRPr="00293405">
        <w:rPr>
          <w:rFonts w:ascii="Adobe Caslon Pro" w:hAnsi="Adobe Caslon Pro" w:cs="Adobe Caslon Pro"/>
          <w:color w:val="000000"/>
          <w:kern w:val="0"/>
          <w:sz w:val="23"/>
          <w:szCs w:val="23"/>
        </w:rPr>
        <w:t>but,</w:t>
      </w:r>
      <w:proofErr w:type="gramEnd"/>
      <w:r w:rsidRPr="00293405">
        <w:rPr>
          <w:rFonts w:ascii="Adobe Caslon Pro" w:hAnsi="Adobe Caslon Pro" w:cs="Adobe Caslon Pro"/>
          <w:color w:val="000000"/>
          <w:kern w:val="0"/>
          <w:sz w:val="23"/>
          <w:szCs w:val="23"/>
        </w:rPr>
        <w:t xml:space="preserve"> … and then I said actually that Schulman has modified his </w:t>
      </w:r>
      <w:proofErr w:type="spellStart"/>
      <w:r w:rsidRPr="00293405">
        <w:rPr>
          <w:rFonts w:ascii="Adobe Caslon Pro" w:hAnsi="Adobe Caslon Pro" w:cs="Adobe Caslon Pro"/>
          <w:color w:val="000000"/>
          <w:kern w:val="0"/>
          <w:sz w:val="23"/>
          <w:szCs w:val="23"/>
        </w:rPr>
        <w:t>logorights</w:t>
      </w:r>
      <w:proofErr w:type="spellEnd"/>
      <w:r w:rsidRPr="00293405">
        <w:rPr>
          <w:rFonts w:ascii="Adobe Caslon Pro" w:hAnsi="Adobe Caslon Pro" w:cs="Adobe Caslon Pro"/>
          <w:color w:val="000000"/>
          <w:kern w:val="0"/>
          <w:sz w:val="23"/>
          <w:szCs w:val="23"/>
        </w:rPr>
        <w:t xml:space="preserve"> characterization. You call it material-carried property, right?</w:t>
      </w:r>
    </w:p>
    <w:p w14:paraId="09821A8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No, media-carried property.</w:t>
      </w:r>
    </w:p>
    <w:p w14:paraId="5F40878E" w14:textId="6A08DD85"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Sorry, I keep messing it up—media-carried property. And I said, so basically, you view it the same as I. You just have a different conclusion. That’s why I said, well, let’s just talk about it. And let me just summarize quickly what I think the mistake is and you can tell me where you think I’m wrong or what I’m missing.</w:t>
      </w:r>
    </w:p>
    <w:p w14:paraId="499D3C9C" w14:textId="77777777" w:rsidR="00293405" w:rsidRPr="00293405" w:rsidRDefault="00293405" w:rsidP="0029340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To my mind, if you own an object, and that’s the media, that’s the physical thing that is owned, that is always </w:t>
      </w:r>
      <w:proofErr w:type="spellStart"/>
      <w:r w:rsidRPr="00293405">
        <w:rPr>
          <w:rFonts w:ascii="Adobe Caslon Pro" w:hAnsi="Adobe Caslon Pro" w:cs="Adobe Caslon Pro"/>
          <w:color w:val="000000"/>
          <w:kern w:val="0"/>
          <w:sz w:val="23"/>
          <w:szCs w:val="23"/>
        </w:rPr>
        <w:t>impatterned</w:t>
      </w:r>
      <w:proofErr w:type="spellEnd"/>
      <w:r w:rsidRPr="00293405">
        <w:rPr>
          <w:rFonts w:ascii="Adobe Caslon Pro" w:hAnsi="Adobe Caslon Pro" w:cs="Adobe Caslon Pro"/>
          <w:color w:val="000000"/>
          <w:kern w:val="0"/>
          <w:sz w:val="23"/>
          <w:szCs w:val="23"/>
        </w:rPr>
        <w:t xml:space="preserve"> with some information or some attributes. And, in fact, information cannot be a </w:t>
      </w:r>
      <w:proofErr w:type="gramStart"/>
      <w:r w:rsidRPr="00293405">
        <w:rPr>
          <w:rFonts w:ascii="Adobe Caslon Pro" w:hAnsi="Adobe Caslon Pro" w:cs="Adobe Caslon Pro"/>
          <w:color w:val="000000"/>
          <w:kern w:val="0"/>
          <w:sz w:val="23"/>
          <w:szCs w:val="23"/>
        </w:rPr>
        <w:t>free floating</w:t>
      </w:r>
      <w:proofErr w:type="gramEnd"/>
      <w:r w:rsidRPr="00293405">
        <w:rPr>
          <w:rFonts w:ascii="Adobe Caslon Pro" w:hAnsi="Adobe Caslon Pro" w:cs="Adobe Caslon Pro"/>
          <w:color w:val="000000"/>
          <w:kern w:val="0"/>
          <w:sz w:val="23"/>
          <w:szCs w:val="23"/>
        </w:rPr>
        <w:t xml:space="preserve"> abstraction. Information, to exist and to be perceived and to persist, </w:t>
      </w:r>
      <w:proofErr w:type="gramStart"/>
      <w:r w:rsidRPr="00293405">
        <w:rPr>
          <w:rFonts w:ascii="Adobe Caslon Pro" w:hAnsi="Adobe Caslon Pro" w:cs="Adobe Caslon Pro"/>
          <w:color w:val="000000"/>
          <w:kern w:val="0"/>
          <w:sz w:val="23"/>
          <w:szCs w:val="23"/>
        </w:rPr>
        <w:t>has to</w:t>
      </w:r>
      <w:proofErr w:type="gramEnd"/>
      <w:r w:rsidRPr="00293405">
        <w:rPr>
          <w:rFonts w:ascii="Adobe Caslon Pro" w:hAnsi="Adobe Caslon Pro" w:cs="Adobe Caslon Pro"/>
          <w:color w:val="000000"/>
          <w:kern w:val="0"/>
          <w:sz w:val="23"/>
          <w:szCs w:val="23"/>
        </w:rPr>
        <w:t xml:space="preserve"> be embodied in some media. Wouldn’t you agree with that part?</w:t>
      </w:r>
    </w:p>
    <w:p w14:paraId="302B0756"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3"/>
          <w:kern w:val="0"/>
          <w:sz w:val="23"/>
          <w:szCs w:val="23"/>
        </w:rPr>
      </w:pPr>
      <w:r w:rsidRPr="00293405">
        <w:rPr>
          <w:rFonts w:ascii="Adobe Caslon Pro" w:hAnsi="Adobe Caslon Pro" w:cs="Adobe Caslon Pro"/>
          <w:color w:val="000000"/>
          <w:spacing w:val="3"/>
          <w:kern w:val="0"/>
          <w:sz w:val="23"/>
          <w:szCs w:val="23"/>
        </w:rPr>
        <w:t xml:space="preserve">Schulman: </w:t>
      </w:r>
      <w:proofErr w:type="gramStart"/>
      <w:r w:rsidRPr="00293405">
        <w:rPr>
          <w:rFonts w:ascii="Adobe Caslon Pro" w:hAnsi="Adobe Caslon Pro" w:cs="Adobe Caslon Pro"/>
          <w:color w:val="000000"/>
          <w:spacing w:val="3"/>
          <w:kern w:val="0"/>
          <w:sz w:val="23"/>
          <w:szCs w:val="23"/>
        </w:rPr>
        <w:t>Yes, but</w:t>
      </w:r>
      <w:proofErr w:type="gramEnd"/>
      <w:r w:rsidRPr="00293405">
        <w:rPr>
          <w:rFonts w:ascii="Adobe Caslon Pro" w:hAnsi="Adobe Caslon Pro" w:cs="Adobe Caslon Pro"/>
          <w:color w:val="000000"/>
          <w:spacing w:val="3"/>
          <w:kern w:val="0"/>
          <w:sz w:val="23"/>
          <w:szCs w:val="23"/>
        </w:rPr>
        <w:t xml:space="preserve"> let me tell you where I think you’re going where I think that you’re not seeing what I’m seeing.</w:t>
      </w:r>
    </w:p>
    <w:p w14:paraId="7DC53FD6"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Go ahead.</w:t>
      </w:r>
    </w:p>
    <w:p w14:paraId="132EED8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3"/>
          <w:kern w:val="0"/>
          <w:sz w:val="23"/>
          <w:szCs w:val="23"/>
        </w:rPr>
      </w:pPr>
      <w:r w:rsidRPr="00293405">
        <w:rPr>
          <w:rFonts w:ascii="Adobe Caslon Pro" w:hAnsi="Adobe Caslon Pro" w:cs="Adobe Caslon Pro"/>
          <w:color w:val="000000"/>
          <w:spacing w:val="3"/>
          <w:kern w:val="0"/>
          <w:sz w:val="23"/>
          <w:szCs w:val="23"/>
        </w:rPr>
        <w:t xml:space="preserve">Schulman: In my view, something intangible can’t be owned, okay? For something to be ownable, it </w:t>
      </w:r>
      <w:proofErr w:type="gramStart"/>
      <w:r w:rsidRPr="00293405">
        <w:rPr>
          <w:rFonts w:ascii="Adobe Caslon Pro" w:hAnsi="Adobe Caslon Pro" w:cs="Adobe Caslon Pro"/>
          <w:color w:val="000000"/>
          <w:spacing w:val="3"/>
          <w:kern w:val="0"/>
          <w:sz w:val="23"/>
          <w:szCs w:val="23"/>
        </w:rPr>
        <w:t>has to</w:t>
      </w:r>
      <w:proofErr w:type="gramEnd"/>
      <w:r w:rsidRPr="00293405">
        <w:rPr>
          <w:rFonts w:ascii="Adobe Caslon Pro" w:hAnsi="Adobe Caslon Pro" w:cs="Adobe Caslon Pro"/>
          <w:color w:val="000000"/>
          <w:spacing w:val="3"/>
          <w:kern w:val="0"/>
          <w:sz w:val="23"/>
          <w:szCs w:val="23"/>
        </w:rPr>
        <w:t xml:space="preserve"> be something observable in the world and it has to be distinct and definite. Now the question which I pose, which you said that you agreed with my formulation …</w:t>
      </w:r>
    </w:p>
    <w:p w14:paraId="0A5B2665"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No, I don’t agree that is sufficient. That might be necessary.</w:t>
      </w:r>
    </w:p>
    <w:p w14:paraId="65DC95B4"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Let me get this out as concisely as I can.</w:t>
      </w:r>
    </w:p>
    <w:p w14:paraId="5A681040"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Alright, go ahead.</w:t>
      </w:r>
    </w:p>
    <w:p w14:paraId="65445CB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Schulman: If you have an alphanumeric sequence which retains its material identity, in going from physical object to physical object, and is a commodity separate from the things on which it is carried, which give value, trade value, to the objects on which it is carried, but it is transferrable from one physical entity to another, I maintain we have now identified an object, a thing, something observable and distinct in the real world, which is in fact a property separable from the objects on which it is carried.</w:t>
      </w:r>
    </w:p>
    <w:p w14:paraId="0AA6914F"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I got it but what …</w:t>
      </w:r>
    </w:p>
    <w:p w14:paraId="3321449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 and the example I gave in my debate with Wendy and have used ever since is, you buy a book with the title </w:t>
      </w:r>
      <w:r w:rsidRPr="00293405">
        <w:rPr>
          <w:rFonts w:ascii="Adobe Caslon Pro" w:hAnsi="Adobe Caslon Pro" w:cs="Adobe Caslon Pro"/>
          <w:i/>
          <w:iCs/>
          <w:color w:val="000000"/>
          <w:kern w:val="0"/>
          <w:sz w:val="23"/>
          <w:szCs w:val="23"/>
        </w:rPr>
        <w:t>Atlas Shrugged</w:t>
      </w:r>
      <w:r w:rsidRPr="00293405">
        <w:rPr>
          <w:rFonts w:ascii="Adobe Caslon Pro" w:hAnsi="Adobe Caslon Pro" w:cs="Adobe Caslon Pro"/>
          <w:color w:val="000000"/>
          <w:kern w:val="0"/>
          <w:sz w:val="23"/>
          <w:szCs w:val="23"/>
        </w:rPr>
        <w:t>. You take it home and start reading. And what you read is, “It was the best of times. It was the worst of times”. Obviously—</w:t>
      </w:r>
      <w:r w:rsidRPr="00293405">
        <w:rPr>
          <w:rFonts w:ascii="Adobe Caslon Pro" w:hAnsi="Adobe Caslon Pro" w:cs="Adobe Caslon Pro"/>
          <w:i/>
          <w:iCs/>
          <w:color w:val="000000"/>
          <w:kern w:val="0"/>
          <w:sz w:val="23"/>
          <w:szCs w:val="23"/>
        </w:rPr>
        <w:t>A Tale of Two Cities</w:t>
      </w:r>
      <w:r w:rsidRPr="00293405">
        <w:rPr>
          <w:rFonts w:ascii="Adobe Caslon Pro" w:hAnsi="Adobe Caslon Pro" w:cs="Adobe Caslon Pro"/>
          <w:color w:val="000000"/>
          <w:kern w:val="0"/>
          <w:sz w:val="23"/>
          <w:szCs w:val="23"/>
        </w:rPr>
        <w:t xml:space="preserve"> by Charles Dickens. It’s not the same novel.</w:t>
      </w:r>
    </w:p>
    <w:p w14:paraId="1E5113DF" w14:textId="77777777" w:rsidR="00293405" w:rsidRPr="00293405" w:rsidRDefault="00293405" w:rsidP="0029340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But if you’re a reductionist saying that what can be owned is only a physical object, then you have something which—for the sake of argument—has the same number of pages, has ink impressions, has the same binding. And so, if you were going to reduce it and say that only a physical object can be owned, then the question arises: did you get what you paid for? Or, if you say yes, okay, then you have now eliminated the possibility of a novel being an existent, a thing, an </w:t>
      </w:r>
      <w:proofErr w:type="gramStart"/>
      <w:r w:rsidRPr="00293405">
        <w:rPr>
          <w:rFonts w:ascii="Adobe Caslon Pro" w:hAnsi="Adobe Caslon Pro" w:cs="Adobe Caslon Pro"/>
          <w:color w:val="000000"/>
          <w:spacing w:val="-1"/>
          <w:kern w:val="0"/>
          <w:sz w:val="23"/>
          <w:szCs w:val="23"/>
        </w:rPr>
        <w:t>entity;</w:t>
      </w:r>
      <w:proofErr w:type="gramEnd"/>
      <w:r w:rsidRPr="00293405">
        <w:rPr>
          <w:rFonts w:ascii="Adobe Caslon Pro" w:hAnsi="Adobe Caslon Pro" w:cs="Adobe Caslon Pro"/>
          <w:color w:val="000000"/>
          <w:spacing w:val="-1"/>
          <w:kern w:val="0"/>
          <w:sz w:val="23"/>
          <w:szCs w:val="23"/>
        </w:rPr>
        <w:t xml:space="preserve"> not an existent so much as an entity. You’re saying that it cannot be a thing.</w:t>
      </w:r>
    </w:p>
    <w:p w14:paraId="277422A3" w14:textId="77777777" w:rsidR="00293405" w:rsidRPr="00293405" w:rsidRDefault="00293405" w:rsidP="0029340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But if you’re saying that you’re entitled to the composition of words of </w:t>
      </w:r>
      <w:r w:rsidRPr="00293405">
        <w:rPr>
          <w:rFonts w:ascii="Adobe Caslon Pro" w:hAnsi="Adobe Caslon Pro" w:cs="Adobe Caslon Pro"/>
          <w:i/>
          <w:iCs/>
          <w:color w:val="000000"/>
          <w:kern w:val="0"/>
          <w:sz w:val="23"/>
          <w:szCs w:val="23"/>
        </w:rPr>
        <w:t>Atlas Shrugged</w:t>
      </w:r>
      <w:r w:rsidRPr="00293405">
        <w:rPr>
          <w:rFonts w:ascii="Adobe Caslon Pro" w:hAnsi="Adobe Caslon Pro" w:cs="Adobe Caslon Pro"/>
          <w:color w:val="000000"/>
          <w:kern w:val="0"/>
          <w:sz w:val="23"/>
          <w:szCs w:val="23"/>
        </w:rPr>
        <w:t xml:space="preserve"> and not of </w:t>
      </w:r>
      <w:r w:rsidRPr="00293405">
        <w:rPr>
          <w:rFonts w:ascii="Adobe Caslon Pro" w:hAnsi="Adobe Caslon Pro" w:cs="Adobe Caslon Pro"/>
          <w:i/>
          <w:iCs/>
          <w:color w:val="000000"/>
          <w:kern w:val="0"/>
          <w:sz w:val="23"/>
          <w:szCs w:val="23"/>
        </w:rPr>
        <w:t>A Tale of Two Cities</w:t>
      </w:r>
      <w:r w:rsidRPr="00293405">
        <w:rPr>
          <w:rFonts w:ascii="Adobe Caslon Pro" w:hAnsi="Adobe Caslon Pro" w:cs="Adobe Caslon Pro"/>
          <w:color w:val="000000"/>
          <w:kern w:val="0"/>
          <w:sz w:val="23"/>
          <w:szCs w:val="23"/>
        </w:rPr>
        <w:t xml:space="preserve">, then you’re saying that the composition of words, the alphanumeric sequence itself which is separable from the thing on which it is carried, the media-carried property, is the economic good which is being traded. And </w:t>
      </w:r>
      <w:proofErr w:type="gramStart"/>
      <w:r w:rsidRPr="00293405">
        <w:rPr>
          <w:rFonts w:ascii="Adobe Caslon Pro" w:hAnsi="Adobe Caslon Pro" w:cs="Adobe Caslon Pro"/>
          <w:color w:val="000000"/>
          <w:kern w:val="0"/>
          <w:sz w:val="23"/>
          <w:szCs w:val="23"/>
        </w:rPr>
        <w:t>therefore</w:t>
      </w:r>
      <w:proofErr w:type="gramEnd"/>
      <w:r w:rsidRPr="00293405">
        <w:rPr>
          <w:rFonts w:ascii="Adobe Caslon Pro" w:hAnsi="Adobe Caslon Pro" w:cs="Adobe Caslon Pro"/>
          <w:color w:val="000000"/>
          <w:kern w:val="0"/>
          <w:sz w:val="23"/>
          <w:szCs w:val="23"/>
        </w:rPr>
        <w:t xml:space="preserve"> you have an economic good which is a thing separable from the media on which it is carried.</w:t>
      </w:r>
    </w:p>
    <w:p w14:paraId="2D618BC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Kinsella: I get your chain of reasoning. Let me see if I can summarize it. You tell me if I’ve got it right. You start off with the presumption that if you can identify something as an existent, entity, as a thing, as you call it, something that is—what was your word? Specific and definite? You’re presupposing that that is sufficient for ownership. Like as long as something is specific and definite and you can give it some kind of ontological category or name and call it a “thing,” </w:t>
      </w:r>
      <w:r w:rsidRPr="00293405">
        <w:rPr>
          <w:rFonts w:ascii="Adobe Caslon Pro" w:hAnsi="Adobe Caslon Pro" w:cs="Adobe Caslon Pro"/>
          <w:color w:val="000000"/>
          <w:spacing w:val="-1"/>
          <w:kern w:val="0"/>
          <w:sz w:val="23"/>
          <w:szCs w:val="23"/>
        </w:rPr>
        <w:lastRenderedPageBreak/>
        <w:t>and especially if it is valued in commerce and therefore it’s a “commodity”—which I guess is only economic goods, not other kinds of goods—then that’s sufficient for ownership. I just don’t see the argument for the starting point here …</w:t>
      </w:r>
    </w:p>
    <w:p w14:paraId="123C0C7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No, I would say necessary but not sufficient.</w:t>
      </w:r>
    </w:p>
    <w:p w14:paraId="24B7DDE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Okay but …</w:t>
      </w:r>
    </w:p>
    <w:p w14:paraId="3CC9574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Schulman: There are other things. In my original debate with Wendy </w:t>
      </w:r>
      <w:r w:rsidRPr="00293405">
        <w:rPr>
          <w:rFonts w:ascii="Adobe Caslon Pro" w:hAnsi="Adobe Caslon Pro" w:cs="Adobe Caslon Pro"/>
          <w:color w:val="000000"/>
          <w:kern w:val="0"/>
          <w:sz w:val="23"/>
          <w:szCs w:val="23"/>
        </w:rPr>
        <w:t xml:space="preserve">and then in my subsequent 1983 treatise, “Informational Property: </w:t>
      </w:r>
      <w:proofErr w:type="spellStart"/>
      <w:r w:rsidRPr="00293405">
        <w:rPr>
          <w:rFonts w:ascii="Adobe Caslon Pro" w:hAnsi="Adobe Caslon Pro" w:cs="Adobe Caslon Pro"/>
          <w:color w:val="000000"/>
          <w:kern w:val="0"/>
          <w:sz w:val="23"/>
          <w:szCs w:val="23"/>
        </w:rPr>
        <w:t>Log</w:t>
      </w:r>
      <w:r w:rsidRPr="00293405">
        <w:rPr>
          <w:rFonts w:ascii="Adobe Caslon Pro" w:hAnsi="Adobe Caslon Pro" w:cs="Adobe Caslon Pro"/>
          <w:color w:val="000000"/>
          <w:spacing w:val="3"/>
          <w:kern w:val="0"/>
          <w:sz w:val="23"/>
          <w:szCs w:val="23"/>
        </w:rPr>
        <w:t>o</w:t>
      </w:r>
      <w:r w:rsidRPr="00293405">
        <w:rPr>
          <w:rFonts w:ascii="Adobe Caslon Pro" w:hAnsi="Adobe Caslon Pro" w:cs="Adobe Caslon Pro"/>
          <w:color w:val="000000"/>
          <w:spacing w:val="2"/>
          <w:kern w:val="0"/>
          <w:sz w:val="23"/>
          <w:szCs w:val="23"/>
        </w:rPr>
        <w:t>rights</w:t>
      </w:r>
      <w:proofErr w:type="spellEnd"/>
      <w:r w:rsidRPr="00293405">
        <w:rPr>
          <w:rFonts w:ascii="Adobe Caslon Pro" w:hAnsi="Adobe Caslon Pro" w:cs="Adobe Caslon Pro"/>
          <w:color w:val="000000"/>
          <w:spacing w:val="2"/>
          <w:kern w:val="0"/>
          <w:sz w:val="23"/>
          <w:szCs w:val="23"/>
        </w:rPr>
        <w:t xml:space="preserve">,” I go through a whole bunch of other things that are necessary, but they’re the same sets of questions that </w:t>
      </w:r>
      <w:proofErr w:type="gramStart"/>
      <w:r w:rsidRPr="00293405">
        <w:rPr>
          <w:rFonts w:ascii="Adobe Caslon Pro" w:hAnsi="Adobe Caslon Pro" w:cs="Adobe Caslon Pro"/>
          <w:color w:val="000000"/>
          <w:spacing w:val="2"/>
          <w:kern w:val="0"/>
          <w:sz w:val="23"/>
          <w:szCs w:val="23"/>
        </w:rPr>
        <w:t>have to</w:t>
      </w:r>
      <w:proofErr w:type="gramEnd"/>
      <w:r w:rsidRPr="00293405">
        <w:rPr>
          <w:rFonts w:ascii="Adobe Caslon Pro" w:hAnsi="Adobe Caslon Pro" w:cs="Adobe Caslon Pro"/>
          <w:color w:val="000000"/>
          <w:spacing w:val="2"/>
          <w:kern w:val="0"/>
          <w:sz w:val="23"/>
          <w:szCs w:val="23"/>
        </w:rPr>
        <w:t xml:space="preserve"> be satisfied for any other claim of ownership.</w:t>
      </w:r>
    </w:p>
    <w:p w14:paraId="13268056"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Well, the way you just stated it though, you only specified what was sufficient for ownership. I’m sorry, what was necessary for ownership, not what was sufficient. Just because …</w:t>
      </w:r>
    </w:p>
    <w:p w14:paraId="47161D8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3"/>
          <w:kern w:val="0"/>
          <w:sz w:val="23"/>
          <w:szCs w:val="23"/>
        </w:rPr>
        <w:t xml:space="preserve">Schulman: No, I’m saying that I’ve identified a category of things that can be owned if the same questions can be answered in the affirmative that </w:t>
      </w:r>
      <w:r w:rsidRPr="00293405">
        <w:rPr>
          <w:rFonts w:ascii="Adobe Caslon Pro" w:hAnsi="Adobe Caslon Pro" w:cs="Adobe Caslon Pro"/>
          <w:color w:val="000000"/>
          <w:spacing w:val="-1"/>
          <w:kern w:val="0"/>
          <w:sz w:val="23"/>
          <w:szCs w:val="23"/>
        </w:rPr>
        <w:t>you would have to answer for any claim of ownership of anything else.</w:t>
      </w:r>
    </w:p>
    <w:p w14:paraId="3677F6BF"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Kinsella: See, I just don’t think, to me that doesn’t make sense, for several reasons. Number one, and I tried to give you an example in writing today, just as a pure contract situation. You could have a contract and the concept of fraud, even, if you want. You don’t need to bring fraud into this, just contract. Contract theory and property rights alone explain why you’re not getting what you asked for when you get the book that has the wrong pattern of information on it. In other words, if I give you money conditioned upon the book having a certain pattern in the book, and I don’t get that, then the money that I paid you didn’t transfer to you because it was conditioned upon a certain …</w:t>
      </w:r>
    </w:p>
    <w:p w14:paraId="3341DF65"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Well, you see, it doesn’t have to be fraud. Look, I’m a book publisher, okay? And I have in my possession an accidental artifact of a book which I received from Lightning Source. The cover is the cover of my novel, </w:t>
      </w:r>
      <w:r w:rsidRPr="00293405">
        <w:rPr>
          <w:rFonts w:ascii="Adobe Caslon Pro" w:hAnsi="Adobe Caslon Pro" w:cs="Adobe Caslon Pro"/>
          <w:i/>
          <w:iCs/>
          <w:color w:val="000000"/>
          <w:kern w:val="0"/>
          <w:sz w:val="23"/>
          <w:szCs w:val="23"/>
        </w:rPr>
        <w:t>The Rainbow Cadenza</w:t>
      </w:r>
      <w:r w:rsidRPr="00293405">
        <w:rPr>
          <w:rFonts w:ascii="Adobe Caslon Pro" w:hAnsi="Adobe Caslon Pro" w:cs="Adobe Caslon Pro"/>
          <w:color w:val="000000"/>
          <w:kern w:val="0"/>
          <w:sz w:val="23"/>
          <w:szCs w:val="23"/>
        </w:rPr>
        <w:t>, but the interior of the book is volume one of Robert LeFevre’s autobiography. Now there was no deliberate fraud when this was manufactured …</w:t>
      </w:r>
    </w:p>
    <w:p w14:paraId="0123EFA6"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Let’s forget fraud, right. Let’s just assume it’s a contract.</w:t>
      </w:r>
    </w:p>
    <w:p w14:paraId="5AAD717E"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I’m not making a legal argument so much as I’m making an ontological argument. I’m saying that if, in fact, the composition, the alphanumeric sequence in this </w:t>
      </w:r>
      <w:proofErr w:type="gramStart"/>
      <w:r w:rsidRPr="00293405">
        <w:rPr>
          <w:rFonts w:ascii="Adobe Caslon Pro" w:hAnsi="Adobe Caslon Pro" w:cs="Adobe Caslon Pro"/>
          <w:color w:val="000000"/>
          <w:kern w:val="0"/>
          <w:sz w:val="23"/>
          <w:szCs w:val="23"/>
        </w:rPr>
        <w:t>particular case</w:t>
      </w:r>
      <w:proofErr w:type="gramEnd"/>
      <w:r w:rsidRPr="00293405">
        <w:rPr>
          <w:rFonts w:ascii="Adobe Caslon Pro" w:hAnsi="Adobe Caslon Pro" w:cs="Adobe Caslon Pro"/>
          <w:color w:val="000000"/>
          <w:kern w:val="0"/>
          <w:sz w:val="23"/>
          <w:szCs w:val="23"/>
        </w:rPr>
        <w:t xml:space="preserve"> is different, then you have a different thing, a different commodity.</w:t>
      </w:r>
      <w:r w:rsidRPr="00293405">
        <w:rPr>
          <w:rFonts w:ascii="Adobe Caslon Pro" w:hAnsi="Adobe Caslon Pro" w:cs="Adobe Caslon Pro"/>
          <w:color w:val="000000"/>
          <w:kern w:val="0"/>
          <w:position w:val="2"/>
          <w:sz w:val="20"/>
          <w:szCs w:val="20"/>
          <w:vertAlign w:val="superscript"/>
        </w:rPr>
        <w:footnoteReference w:id="20"/>
      </w:r>
      <w:r w:rsidRPr="00293405">
        <w:rPr>
          <w:rFonts w:ascii="Adobe Caslon Pro" w:hAnsi="Adobe Caslon Pro" w:cs="Adobe Caslon Pro"/>
          <w:color w:val="000000"/>
          <w:kern w:val="0"/>
          <w:sz w:val="23"/>
          <w:szCs w:val="23"/>
        </w:rPr>
        <w:t xml:space="preserve"> </w:t>
      </w:r>
    </w:p>
    <w:p w14:paraId="4AE7E5D6"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Right. But the different commodity is the physical book which is different than another physical book because of the way it’s </w:t>
      </w:r>
      <w:proofErr w:type="spellStart"/>
      <w:r w:rsidRPr="00293405">
        <w:rPr>
          <w:rFonts w:ascii="Adobe Caslon Pro" w:hAnsi="Adobe Caslon Pro" w:cs="Adobe Caslon Pro"/>
          <w:color w:val="000000"/>
          <w:kern w:val="0"/>
          <w:sz w:val="23"/>
          <w:szCs w:val="23"/>
        </w:rPr>
        <w:t>impatterned</w:t>
      </w:r>
      <w:proofErr w:type="spellEnd"/>
      <w:r w:rsidRPr="00293405">
        <w:rPr>
          <w:rFonts w:ascii="Adobe Caslon Pro" w:hAnsi="Adobe Caslon Pro" w:cs="Adobe Caslon Pro"/>
          <w:color w:val="000000"/>
          <w:kern w:val="0"/>
          <w:sz w:val="23"/>
          <w:szCs w:val="23"/>
        </w:rPr>
        <w:t>. The question is: can you own the attributes of the book in addition to the book itself? That’s the question. Can you own …</w:t>
      </w:r>
    </w:p>
    <w:p w14:paraId="3D6919B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Well, this is the case even when there were no copyright laws to be enforced. In fact, you can argue … look, I will tell you right now that the argument you’re making is one which is generally accepted by the film and television industry. The Writers Guild treats writing as if it’s an act of labor, but they’re much less specific on whether the labor produces something which can be owned. And I’ll tell you that this is something which the Writers Guild calls separation of rights. In other words, if I as a screenwriter were to write for, let’s say, </w:t>
      </w:r>
      <w:r w:rsidRPr="00293405">
        <w:rPr>
          <w:rFonts w:ascii="Adobe Caslon Pro" w:hAnsi="Adobe Caslon Pro" w:cs="Adobe Caslon Pro"/>
          <w:i/>
          <w:iCs/>
          <w:color w:val="000000"/>
          <w:kern w:val="0"/>
          <w:sz w:val="23"/>
          <w:szCs w:val="23"/>
        </w:rPr>
        <w:t>Gunsmoke</w:t>
      </w:r>
      <w:r w:rsidRPr="00293405">
        <w:rPr>
          <w:rFonts w:ascii="Adobe Caslon Pro" w:hAnsi="Adobe Caslon Pro" w:cs="Adobe Caslon Pro"/>
          <w:color w:val="000000"/>
          <w:kern w:val="0"/>
          <w:sz w:val="23"/>
          <w:szCs w:val="23"/>
        </w:rPr>
        <w:t xml:space="preserve">, it’s a work for hire because I’m basically creating new stories based on their existing characters. But when I write an original episode of the </w:t>
      </w:r>
      <w:r w:rsidRPr="00293405">
        <w:rPr>
          <w:rFonts w:ascii="Adobe Caslon Pro" w:hAnsi="Adobe Caslon Pro" w:cs="Adobe Caslon Pro"/>
          <w:i/>
          <w:iCs/>
          <w:color w:val="000000"/>
          <w:kern w:val="0"/>
          <w:sz w:val="23"/>
          <w:szCs w:val="23"/>
        </w:rPr>
        <w:t>Twilight Zone</w:t>
      </w:r>
      <w:r w:rsidRPr="00293405">
        <w:rPr>
          <w:rFonts w:ascii="Adobe Caslon Pro" w:hAnsi="Adobe Caslon Pro" w:cs="Adobe Caslon Pro"/>
          <w:color w:val="000000"/>
          <w:kern w:val="0"/>
          <w:sz w:val="23"/>
          <w:szCs w:val="23"/>
        </w:rPr>
        <w:t xml:space="preserve">, an anthology series, they say I have separated rights unless it’s a remake of an earlier </w:t>
      </w:r>
      <w:r w:rsidRPr="00293405">
        <w:rPr>
          <w:rFonts w:ascii="Adobe Caslon Pro" w:hAnsi="Adobe Caslon Pro" w:cs="Adobe Caslon Pro"/>
          <w:i/>
          <w:iCs/>
          <w:color w:val="000000"/>
          <w:kern w:val="0"/>
          <w:sz w:val="23"/>
          <w:szCs w:val="23"/>
        </w:rPr>
        <w:t>Twilight Zone</w:t>
      </w:r>
      <w:r w:rsidRPr="00293405">
        <w:rPr>
          <w:rFonts w:ascii="Adobe Caslon Pro" w:hAnsi="Adobe Caslon Pro" w:cs="Adobe Caslon Pro"/>
          <w:color w:val="000000"/>
          <w:kern w:val="0"/>
          <w:sz w:val="23"/>
          <w:szCs w:val="23"/>
        </w:rPr>
        <w:t xml:space="preserve">, such as the 1980s </w:t>
      </w:r>
      <w:r w:rsidRPr="00293405">
        <w:rPr>
          <w:rFonts w:ascii="Adobe Caslon Pro" w:hAnsi="Adobe Caslon Pro" w:cs="Adobe Caslon Pro"/>
          <w:i/>
          <w:iCs/>
          <w:color w:val="000000"/>
          <w:kern w:val="0"/>
          <w:sz w:val="23"/>
          <w:szCs w:val="23"/>
        </w:rPr>
        <w:t>Twilight Zone</w:t>
      </w:r>
      <w:r w:rsidRPr="00293405">
        <w:rPr>
          <w:rFonts w:ascii="Adobe Caslon Pro" w:hAnsi="Adobe Caslon Pro" w:cs="Adobe Caslon Pro"/>
          <w:color w:val="000000"/>
          <w:kern w:val="0"/>
          <w:sz w:val="23"/>
          <w:szCs w:val="23"/>
        </w:rPr>
        <w:t xml:space="preserve"> that I worked on; remade some episodes from the original Rod Serling </w:t>
      </w:r>
      <w:r w:rsidRPr="00293405">
        <w:rPr>
          <w:rFonts w:ascii="Adobe Caslon Pro" w:hAnsi="Adobe Caslon Pro" w:cs="Adobe Caslon Pro"/>
          <w:i/>
          <w:iCs/>
          <w:color w:val="000000"/>
          <w:kern w:val="0"/>
          <w:sz w:val="23"/>
          <w:szCs w:val="23"/>
        </w:rPr>
        <w:t>Twilight Zone</w:t>
      </w:r>
      <w:r w:rsidRPr="00293405">
        <w:rPr>
          <w:rFonts w:ascii="Adobe Caslon Pro" w:hAnsi="Adobe Caslon Pro" w:cs="Adobe Caslon Pro"/>
          <w:color w:val="000000"/>
          <w:kern w:val="0"/>
          <w:sz w:val="23"/>
          <w:szCs w:val="23"/>
        </w:rPr>
        <w:t xml:space="preserve"> from the 50s and 60s.</w:t>
      </w:r>
    </w:p>
    <w:p w14:paraId="040D16B8" w14:textId="77777777" w:rsidR="00293405" w:rsidRPr="00293405" w:rsidRDefault="00293405" w:rsidP="0029340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So, if I were the writer who was creating a new script based on an original script by Richard Matheson or Charles Beaumont or Rod Serling, then there are no separated rights because it’s a work for hire. But if I create an original script with original story, not based on that, then there’s a separation or rights.</w:t>
      </w:r>
    </w:p>
    <w:p w14:paraId="052D4705"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Yeah, but these are just legal terms based on current copyright. I don’t really see how that’s relevant.</w:t>
      </w:r>
    </w:p>
    <w:p w14:paraId="350A4ACE"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These are legal terms of art.</w:t>
      </w:r>
    </w:p>
    <w:p w14:paraId="66E49F52"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lastRenderedPageBreak/>
        <w:t xml:space="preserve">Kinsella: It’s not </w:t>
      </w:r>
      <w:proofErr w:type="gramStart"/>
      <w:r w:rsidRPr="00293405">
        <w:rPr>
          <w:rFonts w:ascii="Adobe Caslon Pro" w:hAnsi="Adobe Caslon Pro" w:cs="Adobe Caslon Pro"/>
          <w:color w:val="000000"/>
          <w:kern w:val="0"/>
          <w:sz w:val="23"/>
          <w:szCs w:val="23"/>
        </w:rPr>
        <w:t>really relevant</w:t>
      </w:r>
      <w:proofErr w:type="gramEnd"/>
      <w:r w:rsidRPr="00293405">
        <w:rPr>
          <w:rFonts w:ascii="Adobe Caslon Pro" w:hAnsi="Adobe Caslon Pro" w:cs="Adobe Caslon Pro"/>
          <w:color w:val="000000"/>
          <w:kern w:val="0"/>
          <w:sz w:val="23"/>
          <w:szCs w:val="23"/>
        </w:rPr>
        <w:t xml:space="preserve"> to what we’re discussing, philosophy of what natural property rights would be. I mean you wouldn’t have all these arcane arrangements.</w:t>
      </w:r>
    </w:p>
    <w:p w14:paraId="6BC0E880"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I am arguing, </w:t>
      </w:r>
      <w:proofErr w:type="gramStart"/>
      <w:r w:rsidRPr="00293405">
        <w:rPr>
          <w:rFonts w:ascii="Adobe Caslon Pro" w:hAnsi="Adobe Caslon Pro" w:cs="Adobe Caslon Pro"/>
          <w:color w:val="000000"/>
          <w:kern w:val="0"/>
          <w:sz w:val="23"/>
          <w:szCs w:val="23"/>
        </w:rPr>
        <w:t>first of all</w:t>
      </w:r>
      <w:proofErr w:type="gramEnd"/>
      <w:r w:rsidRPr="00293405">
        <w:rPr>
          <w:rFonts w:ascii="Adobe Caslon Pro" w:hAnsi="Adobe Caslon Pro" w:cs="Adobe Caslon Pro"/>
          <w:color w:val="000000"/>
          <w:kern w:val="0"/>
          <w:sz w:val="23"/>
          <w:szCs w:val="23"/>
        </w:rPr>
        <w:t xml:space="preserve">, that all property exists only as an </w:t>
      </w:r>
      <w:r w:rsidRPr="00293405">
        <w:rPr>
          <w:rFonts w:ascii="Adobe Caslon Pro" w:hAnsi="Adobe Caslon Pro" w:cs="Adobe Caslon Pro"/>
          <w:i/>
          <w:iCs/>
          <w:color w:val="000000"/>
          <w:kern w:val="0"/>
          <w:sz w:val="23"/>
          <w:szCs w:val="23"/>
        </w:rPr>
        <w:t>intellectual artifact</w:t>
      </w:r>
      <w:r w:rsidRPr="00293405">
        <w:rPr>
          <w:rFonts w:ascii="Adobe Caslon Pro" w:hAnsi="Adobe Caslon Pro" w:cs="Adobe Caslon Pro"/>
          <w:color w:val="000000"/>
          <w:kern w:val="0"/>
          <w:sz w:val="23"/>
          <w:szCs w:val="23"/>
        </w:rPr>
        <w:t>. And where I make this argument the most concisely is in my essay, “Human Property.”</w:t>
      </w:r>
    </w:p>
    <w:p w14:paraId="62A45CE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But didn’t you just say earlier that you don’t believe in property in intangible things?</w:t>
      </w:r>
    </w:p>
    <w:p w14:paraId="568DD5A0"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Nothing found in nature is property. That it is basically a human intellect which creates the concept of property itself.</w:t>
      </w:r>
    </w:p>
    <w:p w14:paraId="1A4939B0"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Well, that’s true. But you could say human desire creates it too, but that doesn’t mean desire gives rise to property rights absent other features.</w:t>
      </w:r>
    </w:p>
    <w:p w14:paraId="0636D142"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No, but what we’re talking about is how human beings interact with each other. Unlike non-intellectual animals, we do it </w:t>
      </w:r>
      <w:proofErr w:type="gramStart"/>
      <w:r w:rsidRPr="00293405">
        <w:rPr>
          <w:rFonts w:ascii="Adobe Caslon Pro" w:hAnsi="Adobe Caslon Pro" w:cs="Adobe Caslon Pro"/>
          <w:color w:val="000000"/>
          <w:kern w:val="0"/>
          <w:sz w:val="23"/>
          <w:szCs w:val="23"/>
        </w:rPr>
        <w:t>on the basis of</w:t>
      </w:r>
      <w:proofErr w:type="gramEnd"/>
      <w:r w:rsidRPr="00293405">
        <w:rPr>
          <w:rFonts w:ascii="Adobe Caslon Pro" w:hAnsi="Adobe Caslon Pro" w:cs="Adobe Caslon Pro"/>
          <w:color w:val="000000"/>
          <w:kern w:val="0"/>
          <w:sz w:val="23"/>
          <w:szCs w:val="23"/>
        </w:rPr>
        <w:t xml:space="preserve"> intellectual construct.</w:t>
      </w:r>
    </w:p>
    <w:p w14:paraId="00068CE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Okay. Let me try to summarize a different way to look at it and get your take on this. It seems to me like your argument is basically this. You want to say, look, here’s a book. There are two books that look identical on the outside. They have different patterns on the inside. You would be upset if you wanted one and you got the other. Therefore, it’s a commodity or </w:t>
      </w:r>
      <w:proofErr w:type="gramStart"/>
      <w:r w:rsidRPr="00293405">
        <w:rPr>
          <w:rFonts w:ascii="Adobe Caslon Pro" w:hAnsi="Adobe Caslon Pro" w:cs="Adobe Caslon Pro"/>
          <w:color w:val="000000"/>
          <w:kern w:val="0"/>
          <w:sz w:val="23"/>
          <w:szCs w:val="23"/>
        </w:rPr>
        <w:t>some kind of economic</w:t>
      </w:r>
      <w:proofErr w:type="gramEnd"/>
      <w:r w:rsidRPr="00293405">
        <w:rPr>
          <w:rFonts w:ascii="Adobe Caslon Pro" w:hAnsi="Adobe Caslon Pro" w:cs="Adobe Caslon Pro"/>
          <w:color w:val="000000"/>
          <w:kern w:val="0"/>
          <w:sz w:val="23"/>
          <w:szCs w:val="23"/>
        </w:rPr>
        <w:t xml:space="preserve"> good. And because it’s an economic good, that shows that the pattern, the logos as you call it, is an ontological thing that has existence.</w:t>
      </w:r>
    </w:p>
    <w:p w14:paraId="1658F934"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That’s my argument.</w:t>
      </w:r>
    </w:p>
    <w:p w14:paraId="6E5CED9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I don’t disagree with that as a philosophical exercise. It’s just that you want to leap from that to saying, aha, because I’ve identified that there’s a “thing” that has ontological existence, therefore it can have an owner. That, to me, is the entire mistake you’re making because you haven’t shown that that’s …</w:t>
      </w:r>
    </w:p>
    <w:p w14:paraId="7E13E66E"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 I approach this </w:t>
      </w:r>
      <w:proofErr w:type="gramStart"/>
      <w:r w:rsidRPr="00293405">
        <w:rPr>
          <w:rFonts w:ascii="Adobe Caslon Pro" w:hAnsi="Adobe Caslon Pro" w:cs="Adobe Caslon Pro"/>
          <w:color w:val="000000"/>
          <w:kern w:val="0"/>
          <w:sz w:val="23"/>
          <w:szCs w:val="23"/>
        </w:rPr>
        <w:t>a number of</w:t>
      </w:r>
      <w:proofErr w:type="gramEnd"/>
      <w:r w:rsidRPr="00293405">
        <w:rPr>
          <w:rFonts w:ascii="Adobe Caslon Pro" w:hAnsi="Adobe Caslon Pro" w:cs="Adobe Caslon Pro"/>
          <w:color w:val="000000"/>
          <w:kern w:val="0"/>
          <w:sz w:val="23"/>
          <w:szCs w:val="23"/>
        </w:rPr>
        <w:t xml:space="preserve"> different ways in my original “Informational Property Rights,” 1983, article. And one of the ways I approach is a </w:t>
      </w:r>
      <w:r w:rsidRPr="00293405">
        <w:rPr>
          <w:rFonts w:ascii="Adobe Caslon Pro" w:hAnsi="Adobe Caslon Pro" w:cs="Adobe Caslon Pro"/>
          <w:i/>
          <w:iCs/>
          <w:color w:val="000000"/>
          <w:kern w:val="0"/>
          <w:sz w:val="23"/>
          <w:szCs w:val="23"/>
        </w:rPr>
        <w:t>reduction ad absurdum</w:t>
      </w:r>
      <w:r w:rsidRPr="00293405">
        <w:rPr>
          <w:rFonts w:ascii="Adobe Caslon Pro" w:hAnsi="Adobe Caslon Pro" w:cs="Adobe Caslon Pro"/>
          <w:color w:val="000000"/>
          <w:kern w:val="0"/>
          <w:sz w:val="23"/>
          <w:szCs w:val="23"/>
        </w:rPr>
        <w:t xml:space="preserve">, using praxeology. In my reply to </w:t>
      </w:r>
      <w:proofErr w:type="spellStart"/>
      <w:r w:rsidRPr="00293405">
        <w:rPr>
          <w:rFonts w:ascii="Adobe Caslon Pro" w:hAnsi="Adobe Caslon Pro" w:cs="Adobe Caslon Pro"/>
          <w:color w:val="000000"/>
          <w:kern w:val="0"/>
          <w:sz w:val="23"/>
          <w:szCs w:val="23"/>
        </w:rPr>
        <w:t>Konkin</w:t>
      </w:r>
      <w:proofErr w:type="spellEnd"/>
      <w:r w:rsidRPr="00293405">
        <w:rPr>
          <w:rFonts w:ascii="Adobe Caslon Pro" w:hAnsi="Adobe Caslon Pro" w:cs="Adobe Caslon Pro"/>
          <w:color w:val="000000"/>
          <w:kern w:val="0"/>
          <w:sz w:val="23"/>
          <w:szCs w:val="23"/>
        </w:rPr>
        <w:t>, his article, “Copywrongs,” I basically deconstruct several of his premises in which I show, using Austrian economics—a praxeological approach—how, in fact, if you eliminate that concept, then you basically run into the contradiction of saying that that which you are arguing about doesn’t exist.</w:t>
      </w:r>
    </w:p>
    <w:p w14:paraId="5C7C0E82" w14:textId="77777777" w:rsidR="00293405" w:rsidRPr="00293405" w:rsidRDefault="00293405" w:rsidP="0029340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I think that it is not a coincidence that literary contracts, regardless of whether we’re talking about copyright or not, refer to something as the “work.” In other words, it’s a noun.</w:t>
      </w:r>
    </w:p>
    <w:p w14:paraId="1E457782"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Because the copyright statute defined it that way.</w:t>
      </w:r>
    </w:p>
    <w:p w14:paraId="6A066761"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It’s not arguing labor. It’s arguing that there is a </w:t>
      </w:r>
      <w:r w:rsidRPr="00293405">
        <w:rPr>
          <w:rFonts w:ascii="Adobe Caslon Pro" w:hAnsi="Adobe Caslon Pro" w:cs="Adobe Caslon Pro"/>
          <w:i/>
          <w:iCs/>
          <w:color w:val="000000"/>
          <w:kern w:val="0"/>
          <w:sz w:val="23"/>
          <w:szCs w:val="23"/>
        </w:rPr>
        <w:t>thing</w:t>
      </w:r>
      <w:r w:rsidRPr="00293405">
        <w:rPr>
          <w:rFonts w:ascii="Adobe Caslon Pro" w:hAnsi="Adobe Caslon Pro" w:cs="Adobe Caslon Pro"/>
          <w:color w:val="000000"/>
          <w:kern w:val="0"/>
          <w:sz w:val="23"/>
          <w:szCs w:val="23"/>
        </w:rPr>
        <w:t xml:space="preserve"> that is being traded called the “work.” It is referred to in the contracts granting rights, which I have signed—there is a term of art called the work.</w:t>
      </w:r>
    </w:p>
    <w:p w14:paraId="12B8D413"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spacing w:val="2"/>
          <w:kern w:val="0"/>
          <w:sz w:val="23"/>
          <w:szCs w:val="23"/>
        </w:rPr>
        <w:t>Kinsella: That’s just how it’s defined in the copyright statute, though, Neil.</w:t>
      </w:r>
    </w:p>
    <w:p w14:paraId="57AC9C9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I am saying that is a thing which is, in fact, being traded or licensed in the same way that there is a right of occupancy which is being traded in a rental agreement for a car or an apartment.</w:t>
      </w:r>
    </w:p>
    <w:p w14:paraId="140035D5"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Well, okay.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the copyright statute defined that term “work” and that’s why contracts use it now.</w:t>
      </w:r>
    </w:p>
    <w:p w14:paraId="671DF236"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5"/>
          <w:kern w:val="0"/>
          <w:sz w:val="23"/>
          <w:szCs w:val="23"/>
        </w:rPr>
      </w:pPr>
      <w:r w:rsidRPr="00293405">
        <w:rPr>
          <w:rFonts w:ascii="Adobe Caslon Pro" w:hAnsi="Adobe Caslon Pro" w:cs="Adobe Caslon Pro"/>
          <w:color w:val="000000"/>
          <w:spacing w:val="-5"/>
          <w:kern w:val="0"/>
          <w:sz w:val="23"/>
          <w:szCs w:val="23"/>
        </w:rPr>
        <w:t>Schulman: The copyright statute is beside the point as far as I’m concerned.</w:t>
      </w:r>
    </w:p>
    <w:p w14:paraId="02E1E68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I don’t think they would use the term work if not for the copyright statue.</w:t>
      </w:r>
    </w:p>
    <w:p w14:paraId="2F56560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We’re talking plain language.</w:t>
      </w:r>
    </w:p>
    <w:p w14:paraId="1E2F748F"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But they wouldn’t use that word if the copyright statue hadn’t introduced it and defined it. That’s </w:t>
      </w:r>
      <w:proofErr w:type="gramStart"/>
      <w:r w:rsidRPr="00293405">
        <w:rPr>
          <w:rFonts w:ascii="Adobe Caslon Pro" w:hAnsi="Adobe Caslon Pro" w:cs="Adobe Caslon Pro"/>
          <w:color w:val="000000"/>
          <w:kern w:val="0"/>
          <w:sz w:val="23"/>
          <w:szCs w:val="23"/>
        </w:rPr>
        <w:t>a new innovation</w:t>
      </w:r>
      <w:proofErr w:type="gramEnd"/>
      <w:r w:rsidRPr="00293405">
        <w:rPr>
          <w:rFonts w:ascii="Adobe Caslon Pro" w:hAnsi="Adobe Caslon Pro" w:cs="Adobe Caslon Pro"/>
          <w:color w:val="000000"/>
          <w:kern w:val="0"/>
          <w:sz w:val="23"/>
          <w:szCs w:val="23"/>
        </w:rPr>
        <w:t>.</w:t>
      </w:r>
    </w:p>
    <w:p w14:paraId="1D9761E6"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Schulman: I’m not sure that that’s true. In other words, what you’re arguing is which is the </w:t>
      </w:r>
      <w:proofErr w:type="gramStart"/>
      <w:r w:rsidRPr="00293405">
        <w:rPr>
          <w:rFonts w:ascii="Adobe Caslon Pro" w:hAnsi="Adobe Caslon Pro" w:cs="Adobe Caslon Pro"/>
          <w:color w:val="000000"/>
          <w:spacing w:val="1"/>
          <w:kern w:val="0"/>
          <w:sz w:val="23"/>
          <w:szCs w:val="23"/>
        </w:rPr>
        <w:t>cart</w:t>
      </w:r>
      <w:proofErr w:type="gramEnd"/>
      <w:r w:rsidRPr="00293405">
        <w:rPr>
          <w:rFonts w:ascii="Adobe Caslon Pro" w:hAnsi="Adobe Caslon Pro" w:cs="Adobe Caslon Pro"/>
          <w:color w:val="000000"/>
          <w:spacing w:val="1"/>
          <w:kern w:val="0"/>
          <w:sz w:val="23"/>
          <w:szCs w:val="23"/>
        </w:rPr>
        <w:t xml:space="preserve"> and which is the horse, and so am I. And I’m maintaining that there is a common-sense observation in these contracts which would survive the demise of the State and its admittedly mucked up copyright laws.</w:t>
      </w:r>
    </w:p>
    <w:p w14:paraId="53938720"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Kinsella: Well, let me ask you this. Would you agree with me that for your argument to work, you need to show that something having ontological existence is sufficient for there to be property rights possible in it? Don’t you think you need to establish that?</w:t>
      </w:r>
    </w:p>
    <w:p w14:paraId="5DB3B6E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lastRenderedPageBreak/>
        <w:t>Schulman: I think that given that you need to establish the same boundary issues that you would with other forms of property and contracts, that, yes, it qualifies as being entered into the running as a possible type of property.</w:t>
      </w:r>
    </w:p>
    <w:p w14:paraId="527CCBC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Kinsella: My point is you </w:t>
      </w:r>
      <w:proofErr w:type="gramStart"/>
      <w:r w:rsidRPr="00293405">
        <w:rPr>
          <w:rFonts w:ascii="Adobe Caslon Pro" w:hAnsi="Adobe Caslon Pro" w:cs="Adobe Caslon Pro"/>
          <w:color w:val="000000"/>
          <w:spacing w:val="-1"/>
          <w:kern w:val="0"/>
          <w:sz w:val="23"/>
          <w:szCs w:val="23"/>
        </w:rPr>
        <w:t>have to</w:t>
      </w:r>
      <w:proofErr w:type="gramEnd"/>
      <w:r w:rsidRPr="00293405">
        <w:rPr>
          <w:rFonts w:ascii="Adobe Caslon Pro" w:hAnsi="Adobe Caslon Pro" w:cs="Adobe Caslon Pro"/>
          <w:color w:val="000000"/>
          <w:spacing w:val="-1"/>
          <w:kern w:val="0"/>
          <w:sz w:val="23"/>
          <w:szCs w:val="23"/>
        </w:rPr>
        <w:t xml:space="preserve"> show it, though. That is a presupposition of your argument, that establishing that something is of ontological existence, is an existent, is sufficient for it to be ownable. You </w:t>
      </w:r>
      <w:proofErr w:type="gramStart"/>
      <w:r w:rsidRPr="00293405">
        <w:rPr>
          <w:rFonts w:ascii="Adobe Caslon Pro" w:hAnsi="Adobe Caslon Pro" w:cs="Adobe Caslon Pro"/>
          <w:color w:val="000000"/>
          <w:spacing w:val="-1"/>
          <w:kern w:val="0"/>
          <w:sz w:val="23"/>
          <w:szCs w:val="23"/>
        </w:rPr>
        <w:t>have to</w:t>
      </w:r>
      <w:proofErr w:type="gramEnd"/>
      <w:r w:rsidRPr="00293405">
        <w:rPr>
          <w:rFonts w:ascii="Adobe Caslon Pro" w:hAnsi="Adobe Caslon Pro" w:cs="Adobe Caslon Pro"/>
          <w:color w:val="000000"/>
          <w:spacing w:val="-1"/>
          <w:kern w:val="0"/>
          <w:sz w:val="23"/>
          <w:szCs w:val="23"/>
        </w:rPr>
        <w:t xml:space="preserve"> prove that.</w:t>
      </w:r>
    </w:p>
    <w:p w14:paraId="18A287E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It is necessary to qualify it for the debate on </w:t>
      </w:r>
      <w:proofErr w:type="gramStart"/>
      <w:r w:rsidRPr="00293405">
        <w:rPr>
          <w:rFonts w:ascii="Adobe Caslon Pro" w:hAnsi="Adobe Caslon Pro" w:cs="Adobe Caslon Pro"/>
          <w:color w:val="000000"/>
          <w:kern w:val="0"/>
          <w:sz w:val="23"/>
          <w:szCs w:val="23"/>
        </w:rPr>
        <w:t>whether or not</w:t>
      </w:r>
      <w:proofErr w:type="gramEnd"/>
      <w:r w:rsidRPr="00293405">
        <w:rPr>
          <w:rFonts w:ascii="Adobe Caslon Pro" w:hAnsi="Adobe Caslon Pro" w:cs="Adobe Caslon Pro"/>
          <w:color w:val="000000"/>
          <w:kern w:val="0"/>
          <w:sz w:val="23"/>
          <w:szCs w:val="23"/>
        </w:rPr>
        <w:t xml:space="preserve"> it is a property.</w:t>
      </w:r>
    </w:p>
    <w:p w14:paraId="2E44975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Kinsella: I mean, my view on this, I’m very Randian in my epistemology, my concept theory. I just think what you’re doing, is you are doing reification in a sense. You’re conflating the efficiency and the usefulness and the practicality of certain concepts with calling something “existing” and then leaping to the point where it can be owned.</w:t>
      </w:r>
    </w:p>
    <w:p w14:paraId="186F9A96" w14:textId="77777777" w:rsidR="00293405" w:rsidRPr="00293405" w:rsidRDefault="00293405" w:rsidP="0029340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Like, so for example, I think the concept of love is a valid concept. It has a referent in the world. You can say there “is” love. But just because we have identified an ontological type of thing that exists—love—doesn’t mean it’s a type of thing that can be owned. You </w:t>
      </w:r>
      <w:proofErr w:type="gramStart"/>
      <w:r w:rsidRPr="00293405">
        <w:rPr>
          <w:rFonts w:ascii="Adobe Caslon Pro" w:hAnsi="Adobe Caslon Pro" w:cs="Adobe Caslon Pro"/>
          <w:color w:val="000000"/>
          <w:spacing w:val="1"/>
          <w:kern w:val="0"/>
          <w:sz w:val="23"/>
          <w:szCs w:val="23"/>
        </w:rPr>
        <w:t>have to</w:t>
      </w:r>
      <w:proofErr w:type="gramEnd"/>
      <w:r w:rsidRPr="00293405">
        <w:rPr>
          <w:rFonts w:ascii="Adobe Caslon Pro" w:hAnsi="Adobe Caslon Pro" w:cs="Adobe Caslon Pro"/>
          <w:color w:val="000000"/>
          <w:spacing w:val="1"/>
          <w:kern w:val="0"/>
          <w:sz w:val="23"/>
          <w:szCs w:val="23"/>
        </w:rPr>
        <w:t xml:space="preserve"> do more than establish the validity of a concept to show that the referent of the concept is an ownable thing. I mean we have time. We have motion.</w:t>
      </w:r>
    </w:p>
    <w:p w14:paraId="0C8A3121"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Schulman: I agree with that, but that, in fact, when you’re identifying something which exists … look, love is something which is an expression, okay? And it is something which may be observable in human </w:t>
      </w:r>
      <w:proofErr w:type="gramStart"/>
      <w:r w:rsidRPr="00293405">
        <w:rPr>
          <w:rFonts w:ascii="Adobe Caslon Pro" w:hAnsi="Adobe Caslon Pro" w:cs="Adobe Caslon Pro"/>
          <w:color w:val="000000"/>
          <w:spacing w:val="1"/>
          <w:kern w:val="0"/>
          <w:sz w:val="23"/>
          <w:szCs w:val="23"/>
        </w:rPr>
        <w:t>behavior</w:t>
      </w:r>
      <w:proofErr w:type="gramEnd"/>
      <w:r w:rsidRPr="00293405">
        <w:rPr>
          <w:rFonts w:ascii="Adobe Caslon Pro" w:hAnsi="Adobe Caslon Pro" w:cs="Adobe Caslon Pro"/>
          <w:color w:val="000000"/>
          <w:spacing w:val="1"/>
          <w:kern w:val="0"/>
          <w:sz w:val="23"/>
          <w:szCs w:val="23"/>
        </w:rPr>
        <w:t xml:space="preserve"> but it is not something which you can identify as existing outside of human behavior in the way that an alphanumeric sequence is. I maintain that an alphanumeric sequence is, in fact, a thing.</w:t>
      </w:r>
    </w:p>
    <w:p w14:paraId="2C8B812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Hold on a second. Earlier you said …</w:t>
      </w:r>
    </w:p>
    <w:p w14:paraId="7EE6778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An array of photographic frames is an observable thing in the real world.</w:t>
      </w:r>
    </w:p>
    <w:p w14:paraId="6A8559E0"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293405">
        <w:rPr>
          <w:rFonts w:ascii="Adobe Caslon Pro" w:hAnsi="Adobe Caslon Pro" w:cs="Adobe Caslon Pro"/>
          <w:color w:val="000000"/>
          <w:spacing w:val="-2"/>
          <w:kern w:val="0"/>
          <w:sz w:val="23"/>
          <w:szCs w:val="23"/>
        </w:rPr>
        <w:t>Kinsella: Not outside of human behavior … you said earlier that property doesn’t even exist, right?</w:t>
      </w:r>
    </w:p>
    <w:p w14:paraId="18D5D7BF"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Just in the real world.</w:t>
      </w:r>
    </w:p>
    <w:p w14:paraId="5EC2670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293405">
        <w:rPr>
          <w:rFonts w:ascii="Adobe Caslon Pro" w:hAnsi="Adobe Caslon Pro" w:cs="Adobe Caslon Pro"/>
          <w:color w:val="000000"/>
          <w:spacing w:val="2"/>
          <w:kern w:val="0"/>
          <w:sz w:val="23"/>
          <w:szCs w:val="23"/>
        </w:rPr>
        <w:t>Kinsella: Hold on. You said property doesn’t even exist outside of human intentions and human subjective evaluation. So how could alphanumeric sequences in something called a movie exist without regard for human intention?</w:t>
      </w:r>
    </w:p>
    <w:p w14:paraId="62F7F4B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Okay, because “thingness” is one of the necessary, but not sufficient, conditions for a claim of ownership. Ownership is about action and intellectual creation of identity and … look, I would say that the identity exists independent, the thing exists. This is why it’s both an ontological and an epistemological question before you get to the moral and legal questions. What I think that my work has done is establish the ontological and epistemological basis for these media-carried objects to be identified as ownable in the same way that other things can be ownable according to the general </w:t>
      </w:r>
      <w:proofErr w:type="gramStart"/>
      <w:r w:rsidRPr="00293405">
        <w:rPr>
          <w:rFonts w:ascii="Adobe Caslon Pro" w:hAnsi="Adobe Caslon Pro" w:cs="Adobe Caslon Pro"/>
          <w:color w:val="000000"/>
          <w:kern w:val="0"/>
          <w:sz w:val="23"/>
          <w:szCs w:val="23"/>
        </w:rPr>
        <w:t>common sense</w:t>
      </w:r>
      <w:proofErr w:type="gramEnd"/>
      <w:r w:rsidRPr="00293405">
        <w:rPr>
          <w:rFonts w:ascii="Adobe Caslon Pro" w:hAnsi="Adobe Caslon Pro" w:cs="Adobe Caslon Pro"/>
          <w:color w:val="000000"/>
          <w:kern w:val="0"/>
          <w:sz w:val="23"/>
          <w:szCs w:val="23"/>
        </w:rPr>
        <w:t xml:space="preserve"> principles of contract.</w:t>
      </w:r>
    </w:p>
    <w:p w14:paraId="5D74545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No, I understand your general thrust, but you seem to be agreeing because you say it on occasion. You seem to be agreeing with me that “thingness,” which is just another way of saying something exists—or in my view it just means it’s a valid concept—thingness is a necessary but not sufficient condition. That’s why I keep saying … I just want to make sure you agree with me …</w:t>
      </w:r>
    </w:p>
    <w:p w14:paraId="52D4867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Yes, that’s what I’m saying.</w:t>
      </w:r>
    </w:p>
    <w:p w14:paraId="3E375C8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But you need to …</w:t>
      </w:r>
    </w:p>
    <w:p w14:paraId="6CE62E1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3"/>
          <w:kern w:val="0"/>
          <w:sz w:val="23"/>
          <w:szCs w:val="23"/>
        </w:rPr>
      </w:pPr>
      <w:r w:rsidRPr="00293405">
        <w:rPr>
          <w:rFonts w:ascii="Adobe Caslon Pro" w:hAnsi="Adobe Caslon Pro" w:cs="Adobe Caslon Pro"/>
          <w:color w:val="000000"/>
          <w:spacing w:val="3"/>
          <w:kern w:val="0"/>
          <w:sz w:val="23"/>
          <w:szCs w:val="23"/>
        </w:rPr>
        <w:t>Schulman: Necessary but not sufficient. But the sufficiency is by applying the exact same question that you would for any other claim of property.</w:t>
      </w:r>
    </w:p>
    <w:p w14:paraId="558404C5"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Yes, I understand. We don’t have time to get into that, but in your argument, in your </w:t>
      </w:r>
      <w:proofErr w:type="spellStart"/>
      <w:r w:rsidRPr="00293405">
        <w:rPr>
          <w:rFonts w:ascii="Adobe Caslon Pro" w:hAnsi="Adobe Caslon Pro" w:cs="Adobe Caslon Pro"/>
          <w:color w:val="000000"/>
          <w:kern w:val="0"/>
          <w:sz w:val="23"/>
          <w:szCs w:val="23"/>
        </w:rPr>
        <w:t>logorights</w:t>
      </w:r>
      <w:proofErr w:type="spellEnd"/>
      <w:r w:rsidRPr="00293405">
        <w:rPr>
          <w:rFonts w:ascii="Adobe Caslon Pro" w:hAnsi="Adobe Caslon Pro" w:cs="Adobe Caslon Pro"/>
          <w:color w:val="000000"/>
          <w:kern w:val="0"/>
          <w:sz w:val="23"/>
          <w:szCs w:val="23"/>
        </w:rPr>
        <w:t xml:space="preserve"> article and, I think, in your … what’s the other, “Human Rights”? What’s it called? “Human Property”?</w:t>
      </w:r>
    </w:p>
    <w:p w14:paraId="44B7EB8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Property.</w:t>
      </w:r>
    </w:p>
    <w:p w14:paraId="5ED3A4CF"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Yeah, in that one I think you try to give reasons why you think it is sufficient. I don’t agree with you on that, but I think that’s really the crux of our disagreement. But before …</w:t>
      </w:r>
    </w:p>
    <w:p w14:paraId="78668252"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Schulman: Can we at least come to the point where you think it is debatable, within the realm of possibility?</w:t>
      </w:r>
    </w:p>
    <w:p w14:paraId="0FA27DE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lastRenderedPageBreak/>
        <w:t>Kinsella: Honestly, I don’t, Neil. But it’s only because I’ve thought about it so much and I can see no way that you can own the characteristic of an object without that being a universal that gives you property rights in other people’s owned resources.</w:t>
      </w:r>
      <w:r w:rsidRPr="00293405">
        <w:rPr>
          <w:rFonts w:ascii="Adobe Caslon Pro" w:hAnsi="Adobe Caslon Pro" w:cs="Adobe Caslon Pro"/>
          <w:color w:val="000000"/>
          <w:spacing w:val="1"/>
          <w:kern w:val="0"/>
          <w:position w:val="2"/>
          <w:sz w:val="20"/>
          <w:szCs w:val="20"/>
          <w:vertAlign w:val="superscript"/>
        </w:rPr>
        <w:footnoteReference w:id="21"/>
      </w:r>
      <w:r w:rsidRPr="00293405">
        <w:rPr>
          <w:rFonts w:ascii="Adobe Caslon Pro" w:hAnsi="Adobe Caslon Pro" w:cs="Adobe Caslon Pro"/>
          <w:color w:val="000000"/>
          <w:spacing w:val="1"/>
          <w:kern w:val="0"/>
          <w:sz w:val="23"/>
          <w:szCs w:val="23"/>
        </w:rPr>
        <w:t xml:space="preserve"> In other words, to my mind, information …</w:t>
      </w:r>
    </w:p>
    <w:p w14:paraId="67C5A36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Schulman: And here’s where I’m </w:t>
      </w:r>
      <w:proofErr w:type="gramStart"/>
      <w:r w:rsidRPr="00293405">
        <w:rPr>
          <w:rFonts w:ascii="Adobe Caslon Pro" w:hAnsi="Adobe Caslon Pro" w:cs="Adobe Caslon Pro"/>
          <w:color w:val="000000"/>
          <w:spacing w:val="-1"/>
          <w:kern w:val="0"/>
          <w:sz w:val="23"/>
          <w:szCs w:val="23"/>
        </w:rPr>
        <w:t>saying,</w:t>
      </w:r>
      <w:proofErr w:type="gramEnd"/>
      <w:r w:rsidRPr="00293405">
        <w:rPr>
          <w:rFonts w:ascii="Adobe Caslon Pro" w:hAnsi="Adobe Caslon Pro" w:cs="Adobe Caslon Pro"/>
          <w:color w:val="000000"/>
          <w:spacing w:val="-1"/>
          <w:kern w:val="0"/>
          <w:sz w:val="23"/>
          <w:szCs w:val="23"/>
        </w:rPr>
        <w:t xml:space="preserve"> that the defining distinction, which makes it possible, is that it is something outside of one human being. It’s something that now exists in the world. At the point where it exists in the world, separate from the person who brought it into existence, now you have something real.</w:t>
      </w:r>
    </w:p>
    <w:p w14:paraId="241B342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Let me ask you this. Is your view here, is it Platonic or mystical at all? Because I know you’re a little bit mystical, more than I am, on some spiritual issues.</w:t>
      </w:r>
      <w:r w:rsidRPr="00293405">
        <w:rPr>
          <w:rFonts w:ascii="Adobe Caslon Pro" w:hAnsi="Adobe Caslon Pro" w:cs="Adobe Caslon Pro"/>
          <w:color w:val="000000"/>
          <w:kern w:val="0"/>
          <w:position w:val="2"/>
          <w:sz w:val="20"/>
          <w:szCs w:val="20"/>
          <w:vertAlign w:val="superscript"/>
        </w:rPr>
        <w:footnoteReference w:id="22"/>
      </w:r>
      <w:r w:rsidRPr="00293405">
        <w:rPr>
          <w:rFonts w:ascii="Adobe Caslon Pro" w:hAnsi="Adobe Caslon Pro" w:cs="Adobe Caslon Pro"/>
          <w:color w:val="000000"/>
          <w:kern w:val="0"/>
          <w:sz w:val="23"/>
          <w:szCs w:val="23"/>
        </w:rPr>
        <w:t xml:space="preserve"> So does this view, because it seems to me …</w:t>
      </w:r>
    </w:p>
    <w:p w14:paraId="42ACDF23"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Back in 1983 when I was making these arguments, I was an atheist.</w:t>
      </w:r>
    </w:p>
    <w:p w14:paraId="7CF91E2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I’m asking about now though. I understand. But do you think there is anything mystical or Platonic about what you’re saying? You seem to envision these …</w:t>
      </w:r>
    </w:p>
    <w:p w14:paraId="7C0783B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Only in the sense that Ayn Rand used the term “spiritual.”</w:t>
      </w:r>
    </w:p>
    <w:p w14:paraId="47557F9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No, I don’t mean that. I mean it’s like you’re envisioning the separate sort of ghostly existence of these Platonic objects that are out there, independent, ontologically separate from the…</w:t>
      </w:r>
    </w:p>
    <w:p w14:paraId="360D8C6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I don’t accept a Platonic metaphysics.</w:t>
      </w:r>
    </w:p>
    <w:p w14:paraId="40D0AB4E"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Well would you agree that information </w:t>
      </w:r>
      <w:proofErr w:type="gramStart"/>
      <w:r w:rsidRPr="00293405">
        <w:rPr>
          <w:rFonts w:ascii="Adobe Caslon Pro" w:hAnsi="Adobe Caslon Pro" w:cs="Adobe Caslon Pro"/>
          <w:color w:val="000000"/>
          <w:kern w:val="0"/>
          <w:sz w:val="23"/>
          <w:szCs w:val="23"/>
        </w:rPr>
        <w:t>has to</w:t>
      </w:r>
      <w:proofErr w:type="gramEnd"/>
      <w:r w:rsidRPr="00293405">
        <w:rPr>
          <w:rFonts w:ascii="Adobe Caslon Pro" w:hAnsi="Adobe Caslon Pro" w:cs="Adobe Caslon Pro"/>
          <w:color w:val="000000"/>
          <w:kern w:val="0"/>
          <w:sz w:val="23"/>
          <w:szCs w:val="23"/>
        </w:rPr>
        <w:t xml:space="preserve"> be … hold on. Let me ask you this.</w:t>
      </w:r>
    </w:p>
    <w:p w14:paraId="20489F4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Let me say this. I have made the argument that there is no such thing as a virtual reality, that either something is </w:t>
      </w:r>
      <w:proofErr w:type="gramStart"/>
      <w:r w:rsidRPr="00293405">
        <w:rPr>
          <w:rFonts w:ascii="Adobe Caslon Pro" w:hAnsi="Adobe Caslon Pro" w:cs="Adobe Caslon Pro"/>
          <w:color w:val="000000"/>
          <w:kern w:val="0"/>
          <w:sz w:val="23"/>
          <w:szCs w:val="23"/>
        </w:rPr>
        <w:t>real</w:t>
      </w:r>
      <w:proofErr w:type="gramEnd"/>
      <w:r w:rsidRPr="00293405">
        <w:rPr>
          <w:rFonts w:ascii="Adobe Caslon Pro" w:hAnsi="Adobe Caslon Pro" w:cs="Adobe Caslon Pro"/>
          <w:color w:val="000000"/>
          <w:kern w:val="0"/>
          <w:sz w:val="23"/>
          <w:szCs w:val="23"/>
        </w:rPr>
        <w:t xml:space="preserve"> or it isn’t. You go back to the movie </w:t>
      </w:r>
      <w:r w:rsidRPr="00293405">
        <w:rPr>
          <w:rFonts w:ascii="Adobe Caslon Pro" w:hAnsi="Adobe Caslon Pro" w:cs="Adobe Caslon Pro"/>
          <w:i/>
          <w:iCs/>
          <w:color w:val="000000"/>
          <w:kern w:val="0"/>
          <w:sz w:val="23"/>
          <w:szCs w:val="23"/>
        </w:rPr>
        <w:t>The Matrix</w:t>
      </w:r>
      <w:r w:rsidRPr="00293405">
        <w:rPr>
          <w:rFonts w:ascii="Adobe Caslon Pro" w:hAnsi="Adobe Caslon Pro" w:cs="Adobe Caslon Pro"/>
          <w:color w:val="000000"/>
          <w:kern w:val="0"/>
          <w:sz w:val="23"/>
          <w:szCs w:val="23"/>
        </w:rPr>
        <w:t xml:space="preserve">, okay? And in </w:t>
      </w:r>
      <w:proofErr w:type="gramStart"/>
      <w:r w:rsidRPr="00293405">
        <w:rPr>
          <w:rFonts w:ascii="Adobe Caslon Pro" w:hAnsi="Adobe Caslon Pro" w:cs="Adobe Caslon Pro"/>
          <w:color w:val="000000"/>
          <w:kern w:val="0"/>
          <w:sz w:val="23"/>
          <w:szCs w:val="23"/>
        </w:rPr>
        <w:t>fact</w:t>
      </w:r>
      <w:proofErr w:type="gramEnd"/>
      <w:r w:rsidRPr="00293405">
        <w:rPr>
          <w:rFonts w:ascii="Adobe Caslon Pro" w:hAnsi="Adobe Caslon Pro" w:cs="Adobe Caslon Pro"/>
          <w:color w:val="000000"/>
          <w:kern w:val="0"/>
          <w:sz w:val="23"/>
          <w:szCs w:val="23"/>
        </w:rPr>
        <w:t xml:space="preserve"> there were these bodies …</w:t>
      </w:r>
    </w:p>
    <w:p w14:paraId="1D13861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Kinsella: Yeah, yeah, yeah, of course. There’s always an underlying media or underlying …</w:t>
      </w:r>
    </w:p>
    <w:p w14:paraId="110C00A4"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That was a reality.</w:t>
      </w:r>
    </w:p>
    <w:p w14:paraId="148156B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Kinsella: Yeah, there is a substrate. I understand. I agree with you on that. But my point is, wouldn’t you agree that information—these alphanumeric sequences you’re talking about—they’re always embedded in some substrate or some media. They </w:t>
      </w:r>
      <w:proofErr w:type="gramStart"/>
      <w:r w:rsidRPr="00293405">
        <w:rPr>
          <w:rFonts w:ascii="Adobe Caslon Pro" w:hAnsi="Adobe Caslon Pro" w:cs="Adobe Caslon Pro"/>
          <w:color w:val="000000"/>
          <w:spacing w:val="1"/>
          <w:kern w:val="0"/>
          <w:sz w:val="23"/>
          <w:szCs w:val="23"/>
        </w:rPr>
        <w:t>have to</w:t>
      </w:r>
      <w:proofErr w:type="gramEnd"/>
      <w:r w:rsidRPr="00293405">
        <w:rPr>
          <w:rFonts w:ascii="Adobe Caslon Pro" w:hAnsi="Adobe Caslon Pro" w:cs="Adobe Caslon Pro"/>
          <w:color w:val="000000"/>
          <w:spacing w:val="1"/>
          <w:kern w:val="0"/>
          <w:sz w:val="23"/>
          <w:szCs w:val="23"/>
        </w:rPr>
        <w:t xml:space="preserve"> be just the </w:t>
      </w:r>
      <w:proofErr w:type="spellStart"/>
      <w:r w:rsidRPr="00293405">
        <w:rPr>
          <w:rFonts w:ascii="Adobe Caslon Pro" w:hAnsi="Adobe Caslon Pro" w:cs="Adobe Caslon Pro"/>
          <w:color w:val="000000"/>
          <w:spacing w:val="1"/>
          <w:kern w:val="0"/>
          <w:sz w:val="23"/>
          <w:szCs w:val="23"/>
        </w:rPr>
        <w:t>impatterning</w:t>
      </w:r>
      <w:proofErr w:type="spellEnd"/>
      <w:r w:rsidRPr="00293405">
        <w:rPr>
          <w:rFonts w:ascii="Adobe Caslon Pro" w:hAnsi="Adobe Caslon Pro" w:cs="Adobe Caslon Pro"/>
          <w:color w:val="000000"/>
          <w:spacing w:val="1"/>
          <w:kern w:val="0"/>
          <w:sz w:val="23"/>
          <w:szCs w:val="23"/>
        </w:rPr>
        <w:t xml:space="preserve"> </w:t>
      </w:r>
      <w:r w:rsidRPr="00293405">
        <w:rPr>
          <w:rFonts w:ascii="Adobe Caslon Pro" w:hAnsi="Adobe Caslon Pro" w:cs="Adobe Caslon Pro"/>
          <w:i/>
          <w:iCs/>
          <w:color w:val="000000"/>
          <w:spacing w:val="1"/>
          <w:kern w:val="0"/>
          <w:sz w:val="23"/>
          <w:szCs w:val="23"/>
        </w:rPr>
        <w:t>of a thing</w:t>
      </w:r>
      <w:r w:rsidRPr="00293405">
        <w:rPr>
          <w:rFonts w:ascii="Adobe Caslon Pro" w:hAnsi="Adobe Caslon Pro" w:cs="Adobe Caslon Pro"/>
          <w:color w:val="000000"/>
          <w:spacing w:val="1"/>
          <w:kern w:val="0"/>
          <w:sz w:val="23"/>
          <w:szCs w:val="23"/>
        </w:rPr>
        <w:t>. Wouldn’t you agree with that?</w:t>
      </w:r>
    </w:p>
    <w:p w14:paraId="40E87AB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Schulman: Yes, yes. And that’s why I talk about media-</w:t>
      </w:r>
      <w:r w:rsidRPr="00293405">
        <w:rPr>
          <w:rFonts w:ascii="Adobe Caslon Pro" w:hAnsi="Adobe Caslon Pro" w:cs="Adobe Caslon Pro"/>
          <w:i/>
          <w:iCs/>
          <w:color w:val="000000"/>
          <w:spacing w:val="-1"/>
          <w:kern w:val="0"/>
          <w:sz w:val="23"/>
          <w:szCs w:val="23"/>
        </w:rPr>
        <w:t>carried</w:t>
      </w:r>
      <w:r w:rsidRPr="00293405">
        <w:rPr>
          <w:rFonts w:ascii="Adobe Caslon Pro" w:hAnsi="Adobe Caslon Pro" w:cs="Adobe Caslon Pro"/>
          <w:color w:val="000000"/>
          <w:spacing w:val="-1"/>
          <w:kern w:val="0"/>
          <w:sz w:val="23"/>
          <w:szCs w:val="23"/>
        </w:rPr>
        <w:t xml:space="preserve"> property. And the question is </w:t>
      </w:r>
      <w:proofErr w:type="gramStart"/>
      <w:r w:rsidRPr="00293405">
        <w:rPr>
          <w:rFonts w:ascii="Adobe Caslon Pro" w:hAnsi="Adobe Caslon Pro" w:cs="Adobe Caslon Pro"/>
          <w:color w:val="000000"/>
          <w:spacing w:val="-1"/>
          <w:kern w:val="0"/>
          <w:sz w:val="23"/>
          <w:szCs w:val="23"/>
        </w:rPr>
        <w:t>whether or not</w:t>
      </w:r>
      <w:proofErr w:type="gramEnd"/>
      <w:r w:rsidRPr="00293405">
        <w:rPr>
          <w:rFonts w:ascii="Adobe Caslon Pro" w:hAnsi="Adobe Caslon Pro" w:cs="Adobe Caslon Pro"/>
          <w:color w:val="000000"/>
          <w:spacing w:val="-1"/>
          <w:kern w:val="0"/>
          <w:sz w:val="23"/>
          <w:szCs w:val="23"/>
        </w:rPr>
        <w:t xml:space="preserve"> there is something separable which can be transferred from physical object to physical object to physical object. And that is the distinction which makes it a thing in and of itself.</w:t>
      </w:r>
    </w:p>
    <w:p w14:paraId="31B92004"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Well, let’s forget about whether it’s separable. Let me ask you this. If all information </w:t>
      </w:r>
      <w:proofErr w:type="gramStart"/>
      <w:r w:rsidRPr="00293405">
        <w:rPr>
          <w:rFonts w:ascii="Adobe Caslon Pro" w:hAnsi="Adobe Caslon Pro" w:cs="Adobe Caslon Pro"/>
          <w:color w:val="000000"/>
          <w:kern w:val="0"/>
          <w:sz w:val="23"/>
          <w:szCs w:val="23"/>
        </w:rPr>
        <w:t>has to</w:t>
      </w:r>
      <w:proofErr w:type="gramEnd"/>
      <w:r w:rsidRPr="00293405">
        <w:rPr>
          <w:rFonts w:ascii="Adobe Caslon Pro" w:hAnsi="Adobe Caslon Pro" w:cs="Adobe Caslon Pro"/>
          <w:color w:val="000000"/>
          <w:kern w:val="0"/>
          <w:sz w:val="23"/>
          <w:szCs w:val="23"/>
        </w:rPr>
        <w:t xml:space="preserve"> be embodied or </w:t>
      </w:r>
      <w:proofErr w:type="spellStart"/>
      <w:r w:rsidRPr="00293405">
        <w:rPr>
          <w:rFonts w:ascii="Adobe Caslon Pro" w:hAnsi="Adobe Caslon Pro" w:cs="Adobe Caslon Pro"/>
          <w:color w:val="000000"/>
          <w:kern w:val="0"/>
          <w:sz w:val="23"/>
          <w:szCs w:val="23"/>
        </w:rPr>
        <w:t>impatterned</w:t>
      </w:r>
      <w:proofErr w:type="spellEnd"/>
      <w:r w:rsidRPr="00293405">
        <w:rPr>
          <w:rFonts w:ascii="Adobe Caslon Pro" w:hAnsi="Adobe Caslon Pro" w:cs="Adobe Caslon Pro"/>
          <w:color w:val="000000"/>
          <w:kern w:val="0"/>
          <w:sz w:val="23"/>
          <w:szCs w:val="23"/>
        </w:rPr>
        <w:t xml:space="preserve"> in a media, don’t you agree the media has an owner? That physical thing that is the media has some owner.</w:t>
      </w:r>
    </w:p>
    <w:p w14:paraId="260E0941"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Yes. And the ownership of that can be separated from the ownership of the thing which is carried.</w:t>
      </w:r>
    </w:p>
    <w:p w14:paraId="0385C740"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It </w:t>
      </w:r>
      <w:r w:rsidRPr="00293405">
        <w:rPr>
          <w:rFonts w:ascii="Adobe Caslon Pro" w:hAnsi="Adobe Caslon Pro" w:cs="Adobe Caslon Pro"/>
          <w:i/>
          <w:iCs/>
          <w:color w:val="000000"/>
          <w:kern w:val="0"/>
          <w:sz w:val="23"/>
          <w:szCs w:val="23"/>
        </w:rPr>
        <w:t>can</w:t>
      </w:r>
      <w:r w:rsidRPr="00293405">
        <w:rPr>
          <w:rFonts w:ascii="Adobe Caslon Pro" w:hAnsi="Adobe Caslon Pro" w:cs="Adobe Caslon Pro"/>
          <w:color w:val="000000"/>
          <w:kern w:val="0"/>
          <w:sz w:val="23"/>
          <w:szCs w:val="23"/>
        </w:rPr>
        <w:t xml:space="preserve"> be …. I suppose it could be. But how does the fact that someone writes a novel give them the ability to control the media that </w:t>
      </w:r>
      <w:r w:rsidRPr="00293405">
        <w:rPr>
          <w:rFonts w:ascii="Adobe Caslon Pro" w:hAnsi="Adobe Caslon Pro" w:cs="Adobe Caslon Pro"/>
          <w:i/>
          <w:iCs/>
          <w:color w:val="000000"/>
          <w:kern w:val="0"/>
          <w:sz w:val="23"/>
          <w:szCs w:val="23"/>
        </w:rPr>
        <w:t>other</w:t>
      </w:r>
      <w:r w:rsidRPr="00293405">
        <w:rPr>
          <w:rFonts w:ascii="Adobe Caslon Pro" w:hAnsi="Adobe Caslon Pro" w:cs="Adobe Caslon Pro"/>
          <w:color w:val="000000"/>
          <w:kern w:val="0"/>
          <w:sz w:val="23"/>
          <w:szCs w:val="23"/>
        </w:rPr>
        <w:t xml:space="preserve"> people own?</w:t>
      </w:r>
    </w:p>
    <w:p w14:paraId="3E39A46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Because there is a thing being carried for which property rights have not been transferred.</w:t>
      </w:r>
    </w:p>
    <w:p w14:paraId="446538E5"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Hold on, hold on. Give me thirty seconds. Hold on. Neil, hold on. I’ve got to answer the door. Hold on thirty seconds. Neil, thirty seconds.</w:t>
      </w:r>
    </w:p>
    <w:p w14:paraId="7A44807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If you book a ride with Uber, your claim to a ride is a usage which is separable from ownership of the vehicle.</w:t>
      </w:r>
    </w:p>
    <w:p w14:paraId="3101DFF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Neil, sorry. I had to answer the door. Sorry. Go ahead.</w:t>
      </w:r>
    </w:p>
    <w:p w14:paraId="2FFA45E0"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Schulman: I’ll repeat that because I don’t know if you heard it. I’m saying that it is separable in the same way that if you book a ride with Uber, what you’re buying is a use, but you’re not buying the Uber vehicle itself.</w:t>
      </w:r>
    </w:p>
    <w:p w14:paraId="2F5763D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lastRenderedPageBreak/>
        <w:t>Kinsella: Well, I agree some things are separable, mostly by contract or by co-ownership arrangements. But that doesn’t mean that you can control what other people do with their property unless you have a good reason. I go with the Lockean and Rothbardian theory of property.</w:t>
      </w:r>
    </w:p>
    <w:p w14:paraId="469EE5AF"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Hold on. You’re </w:t>
      </w:r>
      <w:proofErr w:type="gramStart"/>
      <w:r w:rsidRPr="00293405">
        <w:rPr>
          <w:rFonts w:ascii="Adobe Caslon Pro" w:hAnsi="Adobe Caslon Pro" w:cs="Adobe Caslon Pro"/>
          <w:color w:val="000000"/>
          <w:kern w:val="0"/>
          <w:sz w:val="23"/>
          <w:szCs w:val="23"/>
        </w:rPr>
        <w:t>making an assumption</w:t>
      </w:r>
      <w:proofErr w:type="gramEnd"/>
      <w:r w:rsidRPr="00293405">
        <w:rPr>
          <w:rFonts w:ascii="Adobe Caslon Pro" w:hAnsi="Adobe Caslon Pro" w:cs="Adobe Caslon Pro"/>
          <w:color w:val="000000"/>
          <w:kern w:val="0"/>
          <w:sz w:val="23"/>
          <w:szCs w:val="23"/>
        </w:rPr>
        <w:t>. You’re begging the question. You’re saying you’re restricting what other people can do with their property. I’m maintaining that what is being argued over is, in fact, what is not being transferred to somebody else and what they cannot do because it is not their property.</w:t>
      </w:r>
      <w:r w:rsidRPr="00293405">
        <w:rPr>
          <w:rFonts w:ascii="Adobe Caslon Pro" w:hAnsi="Adobe Caslon Pro" w:cs="Adobe Caslon Pro"/>
          <w:color w:val="000000"/>
          <w:kern w:val="0"/>
          <w:position w:val="2"/>
          <w:sz w:val="20"/>
          <w:szCs w:val="20"/>
          <w:vertAlign w:val="superscript"/>
        </w:rPr>
        <w:footnoteReference w:id="23"/>
      </w:r>
      <w:r w:rsidRPr="00293405">
        <w:rPr>
          <w:rFonts w:ascii="Adobe Caslon Pro" w:hAnsi="Adobe Caslon Pro" w:cs="Adobe Caslon Pro"/>
          <w:color w:val="000000"/>
          <w:kern w:val="0"/>
          <w:sz w:val="23"/>
          <w:szCs w:val="23"/>
        </w:rPr>
        <w:t xml:space="preserve"> </w:t>
      </w:r>
    </w:p>
    <w:p w14:paraId="58DE409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Well, but there’s not always a transfer. So, for example, let’s take the patent case. Okay, if you claim a property right in being the owner of this mousetrap design, alright? Now if I am toiling away in my garage with my own wood and steel, my own substrate, and I configure it into a certain shape, you can use the patent system to tell me I can’t sell that. I can’t even make that device. Now where was the transfer?</w:t>
      </w:r>
    </w:p>
    <w:p w14:paraId="6160CEC6"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293405">
        <w:rPr>
          <w:rFonts w:ascii="Adobe Caslon Pro" w:hAnsi="Adobe Caslon Pro" w:cs="Adobe Caslon Pro"/>
          <w:color w:val="000000"/>
          <w:spacing w:val="-2"/>
          <w:kern w:val="0"/>
          <w:sz w:val="23"/>
          <w:szCs w:val="23"/>
        </w:rPr>
        <w:t>Schulman: You know, Stephan, I have to say that over the years I have become a lot less sanguine over arguing about patent rather than copyright.</w:t>
      </w:r>
    </w:p>
    <w:p w14:paraId="59E96DA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Okay.</w:t>
      </w:r>
    </w:p>
    <w:p w14:paraId="6B216754"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I think the case for a patent is a harder case than arguing for what I’ve been calling media-carried property.</w:t>
      </w:r>
    </w:p>
    <w:p w14:paraId="7B85E76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Well, let me do kind of a lightning round with you because there are some things I want to talk to you about because you know a lot of things about the history and </w:t>
      </w:r>
      <w:proofErr w:type="spellStart"/>
      <w:r w:rsidRPr="00293405">
        <w:rPr>
          <w:rFonts w:ascii="Adobe Caslon Pro" w:hAnsi="Adobe Caslon Pro" w:cs="Adobe Caslon Pro"/>
          <w:color w:val="000000"/>
          <w:kern w:val="0"/>
          <w:sz w:val="23"/>
          <w:szCs w:val="23"/>
        </w:rPr>
        <w:t>Konkin</w:t>
      </w:r>
      <w:proofErr w:type="spellEnd"/>
      <w:r w:rsidRPr="00293405">
        <w:rPr>
          <w:rFonts w:ascii="Adobe Caslon Pro" w:hAnsi="Adobe Caslon Pro" w:cs="Adobe Caslon Pro"/>
          <w:color w:val="000000"/>
          <w:kern w:val="0"/>
          <w:sz w:val="23"/>
          <w:szCs w:val="23"/>
        </w:rPr>
        <w:t xml:space="preserve"> and these things. Not to dwell too much on them. Let me just get your take on some things.</w:t>
      </w:r>
    </w:p>
    <w:p w14:paraId="5B0BCEE8" w14:textId="77777777" w:rsidR="00293405" w:rsidRPr="00293405" w:rsidRDefault="00293405" w:rsidP="0029340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Number one, let’s just stick with copyright, because you think that is some rough system that approximates something like, might, could exist in a free society. Do you think that the time limits on copyrights should be finite and arbitrary, or perpetual?</w:t>
      </w:r>
    </w:p>
    <w:p w14:paraId="6F0D8EC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spacing w:val="-2"/>
          <w:kern w:val="0"/>
          <w:sz w:val="23"/>
          <w:szCs w:val="23"/>
        </w:rPr>
        <w:t xml:space="preserve">Schulman: I think that for media-carried property, you ask the exact same </w:t>
      </w:r>
      <w:r w:rsidRPr="00293405">
        <w:rPr>
          <w:rFonts w:ascii="Adobe Caslon Pro" w:hAnsi="Adobe Caslon Pro" w:cs="Adobe Caslon Pro"/>
          <w:color w:val="000000"/>
          <w:kern w:val="0"/>
          <w:sz w:val="23"/>
          <w:szCs w:val="23"/>
        </w:rPr>
        <w:t>question that you would for ownership of any other kind of property.</w:t>
      </w:r>
    </w:p>
    <w:p w14:paraId="762BECE4"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the problem with the copyright system is that it expires at about 120 years. In your view, it should last forever.</w:t>
      </w:r>
    </w:p>
    <w:p w14:paraId="0E2BDD4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Yeah, but again you’re talking about a statist defined system.</w:t>
      </w:r>
    </w:p>
    <w:p w14:paraId="43D5407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I understand but one defect of the system is that …</w:t>
      </w:r>
    </w:p>
    <w:p w14:paraId="6716F43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They could also arbitrarily say that land ownership ends with death and can’t be carried …</w:t>
      </w:r>
    </w:p>
    <w:p w14:paraId="76A4AE4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I know. I just want to get you on record and see what you think. I mean you do realize the original copyright act was about fourteen years.</w:t>
      </w:r>
    </w:p>
    <w:p w14:paraId="26BF1677" w14:textId="7127393D"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All I’m saying is that when approaching this question, I think you need to satisfy the same requirements that you would for ownership and transfer of any other kind of property.</w:t>
      </w:r>
    </w:p>
    <w:p w14:paraId="0BCD94F2"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Kinsella: Are you aware</w:t>
      </w:r>
      <w:proofErr w:type="gramStart"/>
      <w:r w:rsidRPr="00293405">
        <w:rPr>
          <w:rFonts w:ascii="Adobe Caslon Pro" w:hAnsi="Adobe Caslon Pro" w:cs="Adobe Caslon Pro"/>
          <w:color w:val="000000"/>
          <w:spacing w:val="1"/>
          <w:kern w:val="0"/>
          <w:sz w:val="23"/>
          <w:szCs w:val="23"/>
        </w:rPr>
        <w:t>, by the way, that</w:t>
      </w:r>
      <w:proofErr w:type="gramEnd"/>
      <w:r w:rsidRPr="00293405">
        <w:rPr>
          <w:rFonts w:ascii="Adobe Caslon Pro" w:hAnsi="Adobe Caslon Pro" w:cs="Adobe Caslon Pro"/>
          <w:color w:val="000000"/>
          <w:spacing w:val="1"/>
          <w:kern w:val="0"/>
          <w:sz w:val="23"/>
          <w:szCs w:val="23"/>
        </w:rPr>
        <w:t xml:space="preserve"> Jefferson, when the Bill of Rights was being considered, he wrote a letter to Madison and he proposed … because at that time the copyright clause was already in the Constitution, right, 1789. But for the Bill of Rights, Jefferson proposed amending the Bill of Rights, or adding a provision to the Bill of Rights saying that the State can grant these monopolies, by which he meant copyright and patent, but only for x years. </w:t>
      </w:r>
      <w:proofErr w:type="gramStart"/>
      <w:r w:rsidRPr="00293405">
        <w:rPr>
          <w:rFonts w:ascii="Adobe Caslon Pro" w:hAnsi="Adobe Caslon Pro" w:cs="Adobe Caslon Pro"/>
          <w:color w:val="000000"/>
          <w:spacing w:val="1"/>
          <w:kern w:val="0"/>
          <w:sz w:val="23"/>
          <w:szCs w:val="23"/>
        </w:rPr>
        <w:t>So</w:t>
      </w:r>
      <w:proofErr w:type="gramEnd"/>
      <w:r w:rsidRPr="00293405">
        <w:rPr>
          <w:rFonts w:ascii="Adobe Caslon Pro" w:hAnsi="Adobe Caslon Pro" w:cs="Adobe Caslon Pro"/>
          <w:color w:val="000000"/>
          <w:spacing w:val="1"/>
          <w:kern w:val="0"/>
          <w:sz w:val="23"/>
          <w:szCs w:val="23"/>
        </w:rPr>
        <w:t xml:space="preserve"> he wanted to put a time limit in there. You know, probably fourteen years.</w:t>
      </w:r>
      <w:r w:rsidRPr="00293405">
        <w:rPr>
          <w:rFonts w:ascii="Adobe Caslon Pro" w:hAnsi="Adobe Caslon Pro" w:cs="Adobe Caslon Pro"/>
          <w:color w:val="000000"/>
          <w:spacing w:val="1"/>
          <w:kern w:val="0"/>
          <w:position w:val="2"/>
          <w:sz w:val="20"/>
          <w:szCs w:val="20"/>
          <w:vertAlign w:val="superscript"/>
        </w:rPr>
        <w:footnoteReference w:id="24"/>
      </w:r>
      <w:r w:rsidRPr="00293405">
        <w:rPr>
          <w:rFonts w:ascii="Adobe Caslon Pro" w:hAnsi="Adobe Caslon Pro" w:cs="Adobe Caslon Pro"/>
          <w:color w:val="000000"/>
          <w:spacing w:val="1"/>
          <w:kern w:val="0"/>
          <w:sz w:val="23"/>
          <w:szCs w:val="23"/>
        </w:rPr>
        <w:t xml:space="preserve"> </w:t>
      </w:r>
    </w:p>
    <w:p w14:paraId="68D7C6DA" w14:textId="08CBD804"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Yeah, Jefferson, like Locke, was taking a utilitarian approach. I’m not. I wrote an entire novel, </w:t>
      </w:r>
      <w:r w:rsidRPr="00293405">
        <w:rPr>
          <w:rFonts w:ascii="Adobe Caslon Pro" w:hAnsi="Adobe Caslon Pro" w:cs="Adobe Caslon Pro"/>
          <w:i/>
          <w:iCs/>
          <w:color w:val="000000"/>
          <w:kern w:val="0"/>
          <w:sz w:val="23"/>
          <w:szCs w:val="23"/>
        </w:rPr>
        <w:t>The Rainbow Cadenza</w:t>
      </w:r>
      <w:r w:rsidRPr="00293405">
        <w:rPr>
          <w:rFonts w:ascii="Adobe Caslon Pro" w:hAnsi="Adobe Caslon Pro" w:cs="Adobe Caslon Pro"/>
          <w:color w:val="000000"/>
          <w:kern w:val="0"/>
          <w:sz w:val="23"/>
          <w:szCs w:val="23"/>
        </w:rPr>
        <w:t>, attacking the concept of utilitarianism being sufficient to come up with fairness. I’m an absolute believer in theories of natural law and natural rights. And I would say that would separate me from Jefferson and Locke.</w:t>
      </w:r>
    </w:p>
    <w:p w14:paraId="38F4893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lastRenderedPageBreak/>
        <w:t xml:space="preserve">Kinsella: </w:t>
      </w:r>
      <w:proofErr w:type="gramStart"/>
      <w:r w:rsidRPr="00293405">
        <w:rPr>
          <w:rFonts w:ascii="Adobe Caslon Pro" w:hAnsi="Adobe Caslon Pro" w:cs="Adobe Caslon Pro"/>
          <w:color w:val="000000"/>
          <w:spacing w:val="1"/>
          <w:kern w:val="0"/>
          <w:sz w:val="23"/>
          <w:szCs w:val="23"/>
        </w:rPr>
        <w:t>So</w:t>
      </w:r>
      <w:proofErr w:type="gramEnd"/>
      <w:r w:rsidRPr="00293405">
        <w:rPr>
          <w:rFonts w:ascii="Adobe Caslon Pro" w:hAnsi="Adobe Caslon Pro" w:cs="Adobe Caslon Pro"/>
          <w:color w:val="000000"/>
          <w:spacing w:val="1"/>
          <w:kern w:val="0"/>
          <w:sz w:val="23"/>
          <w:szCs w:val="23"/>
        </w:rPr>
        <w:t xml:space="preserve"> in your system, you couldn’t even republish the Bible or Shakespeare’s plays or Homer’s works without getting some permission from some long lost descendent down the line. You would have to permission for everything. There would be a complete permission culture for all ideas.</w:t>
      </w:r>
    </w:p>
    <w:p w14:paraId="1840CBA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Well, I mean, again, I expand the question to every other sort of property.</w:t>
      </w:r>
    </w:p>
    <w:p w14:paraId="08D1F395"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So that’s a yes.</w:t>
      </w:r>
    </w:p>
    <w:p w14:paraId="797A3EC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In other words, do we need to get permission from the heirs of the Roman emperors before we can take a tour of the Colosseum?</w:t>
      </w:r>
    </w:p>
    <w:p w14:paraId="61C7DD44"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Okay. So let me ask you this one, about </w:t>
      </w:r>
      <w:proofErr w:type="spellStart"/>
      <w:r w:rsidRPr="00293405">
        <w:rPr>
          <w:rFonts w:ascii="Adobe Caslon Pro" w:hAnsi="Adobe Caslon Pro" w:cs="Adobe Caslon Pro"/>
          <w:color w:val="000000"/>
          <w:kern w:val="0"/>
          <w:sz w:val="23"/>
          <w:szCs w:val="23"/>
        </w:rPr>
        <w:t>Konkin</w:t>
      </w:r>
      <w:proofErr w:type="spellEnd"/>
      <w:r w:rsidRPr="00293405">
        <w:rPr>
          <w:rFonts w:ascii="Adobe Caslon Pro" w:hAnsi="Adobe Caslon Pro" w:cs="Adobe Caslon Pro"/>
          <w:color w:val="000000"/>
          <w:kern w:val="0"/>
          <w:sz w:val="23"/>
          <w:szCs w:val="23"/>
        </w:rPr>
        <w:t>. You mentioned that he didn’t oppose people using copyright, or in some cases, and LeFevre either. I mean, of course, I don’t either. I’ve gotten copyrights on my works and used it before …</w:t>
      </w:r>
    </w:p>
    <w:p w14:paraId="4B806CB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Sam did not copyright his own </w:t>
      </w:r>
      <w:proofErr w:type="gramStart"/>
      <w:r w:rsidRPr="00293405">
        <w:rPr>
          <w:rFonts w:ascii="Adobe Caslon Pro" w:hAnsi="Adobe Caslon Pro" w:cs="Adobe Caslon Pro"/>
          <w:color w:val="000000"/>
          <w:kern w:val="0"/>
          <w:sz w:val="23"/>
          <w:szCs w:val="23"/>
        </w:rPr>
        <w:t>works</w:t>
      </w:r>
      <w:proofErr w:type="gramEnd"/>
      <w:r w:rsidRPr="00293405">
        <w:rPr>
          <w:rFonts w:ascii="Adobe Caslon Pro" w:hAnsi="Adobe Caslon Pro" w:cs="Adobe Caslon Pro"/>
          <w:color w:val="000000"/>
          <w:kern w:val="0"/>
          <w:sz w:val="23"/>
          <w:szCs w:val="23"/>
        </w:rPr>
        <w:t xml:space="preserve"> and Robert LeFevre did not copyright his own works.</w:t>
      </w:r>
    </w:p>
    <w:p w14:paraId="18D7A1B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spacing w:val="-1"/>
          <w:kern w:val="0"/>
          <w:sz w:val="23"/>
          <w:szCs w:val="23"/>
        </w:rPr>
        <w:t xml:space="preserve">Kinsella: Well, you realize that copyright is automatic. So that is </w:t>
      </w:r>
      <w:proofErr w:type="gramStart"/>
      <w:r w:rsidRPr="00293405">
        <w:rPr>
          <w:rFonts w:ascii="Adobe Caslon Pro" w:hAnsi="Adobe Caslon Pro" w:cs="Adobe Caslon Pro"/>
          <w:color w:val="000000"/>
          <w:spacing w:val="-1"/>
          <w:kern w:val="0"/>
          <w:sz w:val="23"/>
          <w:szCs w:val="23"/>
        </w:rPr>
        <w:t>actually</w:t>
      </w:r>
      <w:r w:rsidRPr="00293405">
        <w:rPr>
          <w:rFonts w:ascii="Adobe Caslon Pro" w:hAnsi="Adobe Caslon Pro" w:cs="Adobe Caslon Pro"/>
          <w:color w:val="000000"/>
          <w:kern w:val="0"/>
          <w:sz w:val="23"/>
          <w:szCs w:val="23"/>
        </w:rPr>
        <w:t xml:space="preserve"> not</w:t>
      </w:r>
      <w:proofErr w:type="gramEnd"/>
      <w:r w:rsidRPr="00293405">
        <w:rPr>
          <w:rFonts w:ascii="Adobe Caslon Pro" w:hAnsi="Adobe Caslon Pro" w:cs="Adobe Caslon Pro"/>
          <w:color w:val="000000"/>
          <w:kern w:val="0"/>
          <w:sz w:val="23"/>
          <w:szCs w:val="23"/>
        </w:rPr>
        <w:t xml:space="preserve"> true. They do have copyright in their work. As soon as you write something, you have a copyright.</w:t>
      </w:r>
    </w:p>
    <w:p w14:paraId="2363BF4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Well, according to the State. But, I mean, are we … these are two people who did not recognize the authority of the State to define these questions.</w:t>
      </w:r>
    </w:p>
    <w:p w14:paraId="44ADB972"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Well, but they had copyright in their works, whether they wanted it or not.</w:t>
      </w:r>
    </w:p>
    <w:p w14:paraId="57B01C2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According to the State but not according to their own preferences.</w:t>
      </w:r>
    </w:p>
    <w:p w14:paraId="1A353141"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Well, yeah, but someone couldn’t, someone can’t go publish one of LeFevre’s books right now without getting permission from someone, even though LeFevre himself might have opposed copyright, unless he put some kind of license …</w:t>
      </w:r>
    </w:p>
    <w:p w14:paraId="05AF54B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That would be the case if it were an unpublished work. Then that argument could be made. In fact, I will tell you where this arises in a practical sense. As far as I know, the only copy of the manuscript for Samuel Edward </w:t>
      </w:r>
      <w:proofErr w:type="spellStart"/>
      <w:r w:rsidRPr="00293405">
        <w:rPr>
          <w:rFonts w:ascii="Adobe Caslon Pro" w:hAnsi="Adobe Caslon Pro" w:cs="Adobe Caslon Pro"/>
          <w:color w:val="000000"/>
          <w:kern w:val="0"/>
          <w:sz w:val="23"/>
          <w:szCs w:val="23"/>
        </w:rPr>
        <w:t>Konkin</w:t>
      </w:r>
      <w:proofErr w:type="spellEnd"/>
      <w:r w:rsidRPr="00293405">
        <w:rPr>
          <w:rFonts w:ascii="Adobe Caslon Pro" w:hAnsi="Adobe Caslon Pro" w:cs="Adobe Caslon Pro"/>
          <w:color w:val="000000"/>
          <w:kern w:val="0"/>
          <w:sz w:val="23"/>
          <w:szCs w:val="23"/>
        </w:rPr>
        <w:t xml:space="preserve">, III’s </w:t>
      </w:r>
      <w:r w:rsidRPr="00293405">
        <w:rPr>
          <w:rFonts w:ascii="Adobe Caslon Pro" w:hAnsi="Adobe Caslon Pro" w:cs="Adobe Caslon Pro"/>
          <w:i/>
          <w:iCs/>
          <w:color w:val="000000"/>
          <w:kern w:val="0"/>
          <w:sz w:val="23"/>
          <w:szCs w:val="23"/>
        </w:rPr>
        <w:t>Counter-Economics</w:t>
      </w:r>
      <w:r w:rsidRPr="00293405">
        <w:rPr>
          <w:rFonts w:ascii="Adobe Caslon Pro" w:hAnsi="Adobe Caslon Pro" w:cs="Adobe Caslon Pro"/>
          <w:color w:val="000000"/>
          <w:kern w:val="0"/>
          <w:sz w:val="23"/>
          <w:szCs w:val="23"/>
        </w:rPr>
        <w:t xml:space="preserve"> is in the hands of Victor Koman. And Victor Koman has published other of Sam’s works which were first published when Sam was alive. And Sam explicitly published them without a copyright.</w:t>
      </w:r>
    </w:p>
    <w:p w14:paraId="3251E2F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No, that’s not true. You can’t publish something without a copyright.</w:t>
      </w:r>
    </w:p>
    <w:p w14:paraId="0A7D32E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The legal rights to this are held by the </w:t>
      </w:r>
      <w:proofErr w:type="spellStart"/>
      <w:r w:rsidRPr="00293405">
        <w:rPr>
          <w:rFonts w:ascii="Adobe Caslon Pro" w:hAnsi="Adobe Caslon Pro" w:cs="Adobe Caslon Pro"/>
          <w:color w:val="000000"/>
          <w:kern w:val="0"/>
          <w:sz w:val="23"/>
          <w:szCs w:val="23"/>
        </w:rPr>
        <w:t>Konkin</w:t>
      </w:r>
      <w:proofErr w:type="spellEnd"/>
      <w:r w:rsidRPr="00293405">
        <w:rPr>
          <w:rFonts w:ascii="Adobe Caslon Pro" w:hAnsi="Adobe Caslon Pro" w:cs="Adobe Caslon Pro"/>
          <w:color w:val="000000"/>
          <w:kern w:val="0"/>
          <w:sz w:val="23"/>
          <w:szCs w:val="23"/>
        </w:rPr>
        <w:t xml:space="preserve"> estate, which devolves upon Sam’s brother, Alan </w:t>
      </w:r>
      <w:proofErr w:type="spellStart"/>
      <w:r w:rsidRPr="00293405">
        <w:rPr>
          <w:rFonts w:ascii="Adobe Caslon Pro" w:hAnsi="Adobe Caslon Pro" w:cs="Adobe Caslon Pro"/>
          <w:color w:val="000000"/>
          <w:kern w:val="0"/>
          <w:sz w:val="23"/>
          <w:szCs w:val="23"/>
        </w:rPr>
        <w:t>Konkin</w:t>
      </w:r>
      <w:proofErr w:type="spellEnd"/>
      <w:r w:rsidRPr="00293405">
        <w:rPr>
          <w:rFonts w:ascii="Adobe Caslon Pro" w:hAnsi="Adobe Caslon Pro" w:cs="Adobe Caslon Pro"/>
          <w:color w:val="000000"/>
          <w:kern w:val="0"/>
          <w:sz w:val="23"/>
          <w:szCs w:val="23"/>
        </w:rPr>
        <w:t xml:space="preserve">, in which Alan has made me the literary executor.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Victor is in the position of having the only manuscript, the only physical manuscript, which he refuses to provide to the estate. But he cannot legally publish it himself …</w:t>
      </w:r>
    </w:p>
    <w:p w14:paraId="0017074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Correct.</w:t>
      </w:r>
    </w:p>
    <w:p w14:paraId="0E7F51E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 without permission from the estate.</w:t>
      </w:r>
    </w:p>
    <w:p w14:paraId="4576420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Kinsella: Right. Well, this is just the kind of bizarre logic that comes from any type of IP system, I believe. You can blame the State’s copyright </w:t>
      </w:r>
      <w:proofErr w:type="gramStart"/>
      <w:r w:rsidRPr="00293405">
        <w:rPr>
          <w:rFonts w:ascii="Adobe Caslon Pro" w:hAnsi="Adobe Caslon Pro" w:cs="Adobe Caslon Pro"/>
          <w:color w:val="000000"/>
          <w:spacing w:val="-1"/>
          <w:kern w:val="0"/>
          <w:sz w:val="23"/>
          <w:szCs w:val="23"/>
        </w:rPr>
        <w:t>system</w:t>
      </w:r>
      <w:proofErr w:type="gramEnd"/>
      <w:r w:rsidRPr="00293405">
        <w:rPr>
          <w:rFonts w:ascii="Adobe Caslon Pro" w:hAnsi="Adobe Caslon Pro" w:cs="Adobe Caslon Pro"/>
          <w:color w:val="000000"/>
          <w:spacing w:val="-1"/>
          <w:kern w:val="0"/>
          <w:sz w:val="23"/>
          <w:szCs w:val="23"/>
        </w:rPr>
        <w:t xml:space="preserve"> but I think it’s just the logic of copyright. You’re going to get these absurd and obviously unjust and obscene results. It’s just an inevitable part of separating the idea of ownership from scarce resources.</w:t>
      </w:r>
    </w:p>
    <w:p w14:paraId="64D084CB" w14:textId="77777777" w:rsidR="00293405" w:rsidRPr="00293405" w:rsidRDefault="00293405" w:rsidP="0029340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I wanted to ask you. You mentioned earlier that in your earlier arguments you tried to rely on praxeology to support your case. I think praxeology …</w:t>
      </w:r>
    </w:p>
    <w:p w14:paraId="2E833D7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3"/>
          <w:kern w:val="0"/>
          <w:sz w:val="23"/>
          <w:szCs w:val="23"/>
        </w:rPr>
      </w:pPr>
      <w:r w:rsidRPr="00293405">
        <w:rPr>
          <w:rFonts w:ascii="Adobe Caslon Pro" w:hAnsi="Adobe Caslon Pro" w:cs="Adobe Caslon Pro"/>
          <w:color w:val="000000"/>
          <w:spacing w:val="3"/>
          <w:kern w:val="0"/>
          <w:sz w:val="23"/>
          <w:szCs w:val="23"/>
        </w:rPr>
        <w:t xml:space="preserve">Schulman: In my original 1983 article, “Informational Property: </w:t>
      </w:r>
      <w:proofErr w:type="spellStart"/>
      <w:r w:rsidRPr="00293405">
        <w:rPr>
          <w:rFonts w:ascii="Adobe Caslon Pro" w:hAnsi="Adobe Caslon Pro" w:cs="Adobe Caslon Pro"/>
          <w:color w:val="000000"/>
          <w:spacing w:val="3"/>
          <w:kern w:val="0"/>
          <w:sz w:val="23"/>
          <w:szCs w:val="23"/>
        </w:rPr>
        <w:t>Logorights</w:t>
      </w:r>
      <w:proofErr w:type="spellEnd"/>
      <w:r w:rsidRPr="00293405">
        <w:rPr>
          <w:rFonts w:ascii="Adobe Caslon Pro" w:hAnsi="Adobe Caslon Pro" w:cs="Adobe Caslon Pro"/>
          <w:color w:val="000000"/>
          <w:spacing w:val="3"/>
          <w:kern w:val="0"/>
          <w:sz w:val="23"/>
          <w:szCs w:val="23"/>
        </w:rPr>
        <w:t>,” Sam makes what he represents as a praxeological case and so I responded with a praxeological case.</w:t>
      </w:r>
    </w:p>
    <w:p w14:paraId="7BDA7A70"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3"/>
          <w:kern w:val="0"/>
          <w:sz w:val="23"/>
          <w:szCs w:val="23"/>
        </w:rPr>
      </w:pPr>
      <w:r w:rsidRPr="00293405">
        <w:rPr>
          <w:rFonts w:ascii="Adobe Caslon Pro" w:hAnsi="Adobe Caslon Pro" w:cs="Adobe Caslon Pro"/>
          <w:color w:val="000000"/>
          <w:spacing w:val="3"/>
          <w:kern w:val="0"/>
          <w:sz w:val="23"/>
          <w:szCs w:val="23"/>
        </w:rPr>
        <w:t xml:space="preserve">Kinsella: Right. And then what I was going to say is I think that praxeology, especially Mises’s version of the Austrian economics, is </w:t>
      </w:r>
      <w:proofErr w:type="gramStart"/>
      <w:r w:rsidRPr="00293405">
        <w:rPr>
          <w:rFonts w:ascii="Adobe Caslon Pro" w:hAnsi="Adobe Caslon Pro" w:cs="Adobe Caslon Pro"/>
          <w:color w:val="000000"/>
          <w:spacing w:val="3"/>
          <w:kern w:val="0"/>
          <w:sz w:val="23"/>
          <w:szCs w:val="23"/>
        </w:rPr>
        <w:t>absolutely crucial</w:t>
      </w:r>
      <w:proofErr w:type="gramEnd"/>
      <w:r w:rsidRPr="00293405">
        <w:rPr>
          <w:rFonts w:ascii="Adobe Caslon Pro" w:hAnsi="Adobe Caslon Pro" w:cs="Adobe Caslon Pro"/>
          <w:color w:val="000000"/>
          <w:spacing w:val="3"/>
          <w:kern w:val="0"/>
          <w:sz w:val="23"/>
          <w:szCs w:val="23"/>
        </w:rPr>
        <w:t xml:space="preserve">, and indeed essential, to getting these issues straight. But I think it points in the other direction. I think that praxeology, basically, regards human action as the employment, right, the conscious, purposeful </w:t>
      </w:r>
      <w:r w:rsidRPr="00293405">
        <w:rPr>
          <w:rFonts w:ascii="Adobe Caslon Pro" w:hAnsi="Adobe Caslon Pro" w:cs="Adobe Caslon Pro"/>
          <w:i/>
          <w:iCs/>
          <w:color w:val="000000"/>
          <w:spacing w:val="3"/>
          <w:kern w:val="0"/>
          <w:sz w:val="23"/>
          <w:szCs w:val="23"/>
        </w:rPr>
        <w:t>employment of scarce means</w:t>
      </w:r>
      <w:r w:rsidRPr="00293405">
        <w:rPr>
          <w:rFonts w:ascii="Adobe Caslon Pro" w:hAnsi="Adobe Caslon Pro" w:cs="Adobe Caslon Pro"/>
          <w:color w:val="000000"/>
          <w:spacing w:val="3"/>
          <w:kern w:val="0"/>
          <w:sz w:val="23"/>
          <w:szCs w:val="23"/>
        </w:rPr>
        <w:t xml:space="preserve"> to achieve something in the world, </w:t>
      </w:r>
      <w:r w:rsidRPr="00293405">
        <w:rPr>
          <w:rFonts w:ascii="Adobe Caslon Pro" w:hAnsi="Adobe Caslon Pro" w:cs="Adobe Caslon Pro"/>
          <w:i/>
          <w:iCs/>
          <w:color w:val="000000"/>
          <w:spacing w:val="3"/>
          <w:kern w:val="0"/>
          <w:sz w:val="23"/>
          <w:szCs w:val="23"/>
        </w:rPr>
        <w:t>guided by knowledge</w:t>
      </w:r>
      <w:r w:rsidRPr="00293405">
        <w:rPr>
          <w:rFonts w:ascii="Adobe Caslon Pro" w:hAnsi="Adobe Caslon Pro" w:cs="Adobe Caslon Pro"/>
          <w:color w:val="000000"/>
          <w:spacing w:val="3"/>
          <w:kern w:val="0"/>
          <w:sz w:val="23"/>
          <w:szCs w:val="23"/>
        </w:rPr>
        <w:t>.</w:t>
      </w:r>
      <w:r w:rsidRPr="00293405">
        <w:rPr>
          <w:rFonts w:ascii="Adobe Caslon Pro" w:hAnsi="Adobe Caslon Pro" w:cs="Adobe Caslon Pro"/>
          <w:color w:val="000000"/>
          <w:spacing w:val="3"/>
          <w:kern w:val="0"/>
          <w:position w:val="2"/>
          <w:sz w:val="20"/>
          <w:szCs w:val="20"/>
          <w:vertAlign w:val="superscript"/>
        </w:rPr>
        <w:footnoteReference w:id="25"/>
      </w:r>
      <w:r w:rsidRPr="00293405">
        <w:rPr>
          <w:rFonts w:ascii="Adobe Caslon Pro" w:hAnsi="Adobe Caslon Pro" w:cs="Adobe Caslon Pro"/>
          <w:color w:val="000000"/>
          <w:spacing w:val="3"/>
          <w:kern w:val="0"/>
          <w:sz w:val="23"/>
          <w:szCs w:val="23"/>
        </w:rPr>
        <w:t xml:space="preserve"> So praxeology views human action …</w:t>
      </w:r>
    </w:p>
    <w:p w14:paraId="079803F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lastRenderedPageBreak/>
        <w:t xml:space="preserve">Schulman: Let’s start out with the first premise of Austrian economics, which I almost parodied in the first line of my novel, </w:t>
      </w:r>
      <w:r w:rsidRPr="00293405">
        <w:rPr>
          <w:rFonts w:ascii="Adobe Caslon Pro" w:hAnsi="Adobe Caslon Pro" w:cs="Adobe Caslon Pro"/>
          <w:i/>
          <w:iCs/>
          <w:color w:val="000000"/>
          <w:kern w:val="0"/>
          <w:sz w:val="23"/>
          <w:szCs w:val="23"/>
        </w:rPr>
        <w:t>Alongside Night</w:t>
      </w:r>
      <w:r w:rsidRPr="00293405">
        <w:rPr>
          <w:rFonts w:ascii="Adobe Caslon Pro" w:hAnsi="Adobe Caslon Pro" w:cs="Adobe Caslon Pro"/>
          <w:color w:val="000000"/>
          <w:kern w:val="0"/>
          <w:sz w:val="23"/>
          <w:szCs w:val="23"/>
        </w:rPr>
        <w:t>.</w:t>
      </w:r>
      <w:r w:rsidRPr="00293405">
        <w:rPr>
          <w:rFonts w:ascii="Adobe Caslon Pro" w:hAnsi="Adobe Caslon Pro" w:cs="Adobe Caslon Pro"/>
          <w:color w:val="000000"/>
          <w:kern w:val="0"/>
          <w:position w:val="2"/>
          <w:sz w:val="20"/>
          <w:szCs w:val="20"/>
          <w:vertAlign w:val="superscript"/>
        </w:rPr>
        <w:footnoteReference w:id="26"/>
      </w:r>
      <w:r w:rsidRPr="00293405">
        <w:rPr>
          <w:rFonts w:ascii="Adobe Caslon Pro" w:hAnsi="Adobe Caslon Pro" w:cs="Adobe Caslon Pro"/>
          <w:color w:val="000000"/>
          <w:kern w:val="0"/>
          <w:sz w:val="23"/>
          <w:szCs w:val="23"/>
        </w:rPr>
        <w:t xml:space="preserve"> Mises argues human beings act to remove felt unease.</w:t>
      </w:r>
    </w:p>
    <w:p w14:paraId="6DDCD625"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Correct. That’s their purpose. That’s their motivation, right.</w:t>
      </w:r>
    </w:p>
    <w:p w14:paraId="4C104B3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3"/>
          <w:kern w:val="0"/>
          <w:sz w:val="23"/>
          <w:szCs w:val="23"/>
        </w:rPr>
      </w:pPr>
      <w:r w:rsidRPr="00293405">
        <w:rPr>
          <w:rFonts w:ascii="Adobe Caslon Pro" w:hAnsi="Adobe Caslon Pro" w:cs="Adobe Caslon Pro"/>
          <w:color w:val="000000"/>
          <w:spacing w:val="-3"/>
          <w:kern w:val="0"/>
          <w:sz w:val="23"/>
          <w:szCs w:val="23"/>
        </w:rPr>
        <w:t>Schulman: First line of the novel: “Elliot Vreeland felt uneasy the moment he entered his classroom.”</w:t>
      </w:r>
    </w:p>
    <w:p w14:paraId="28226DE6"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Kinsella: Right. And I think that’s a brilliant aspect of praxeology, but it only goes to the motives or the purpose. What human action </w:t>
      </w:r>
      <w:r w:rsidRPr="00293405">
        <w:rPr>
          <w:rFonts w:ascii="Adobe Caslon Pro" w:hAnsi="Adobe Caslon Pro" w:cs="Adobe Caslon Pro"/>
          <w:i/>
          <w:iCs/>
          <w:color w:val="000000"/>
          <w:spacing w:val="-1"/>
          <w:kern w:val="0"/>
          <w:sz w:val="23"/>
          <w:szCs w:val="23"/>
        </w:rPr>
        <w:t>is</w:t>
      </w:r>
      <w:r w:rsidRPr="00293405">
        <w:rPr>
          <w:rFonts w:ascii="Adobe Caslon Pro" w:hAnsi="Adobe Caslon Pro" w:cs="Adobe Caslon Pro"/>
          <w:color w:val="000000"/>
          <w:spacing w:val="-1"/>
          <w:kern w:val="0"/>
          <w:sz w:val="23"/>
          <w:szCs w:val="23"/>
        </w:rPr>
        <w:t xml:space="preserve">, is the </w:t>
      </w:r>
      <w:r w:rsidRPr="00293405">
        <w:rPr>
          <w:rFonts w:ascii="Adobe Caslon Pro" w:hAnsi="Adobe Caslon Pro" w:cs="Adobe Caslon Pro"/>
          <w:i/>
          <w:iCs/>
          <w:color w:val="000000"/>
          <w:spacing w:val="-1"/>
          <w:kern w:val="0"/>
          <w:sz w:val="23"/>
          <w:szCs w:val="23"/>
        </w:rPr>
        <w:t>employment of scarce means</w:t>
      </w:r>
      <w:r w:rsidRPr="00293405">
        <w:rPr>
          <w:rFonts w:ascii="Adobe Caslon Pro" w:hAnsi="Adobe Caslon Pro" w:cs="Adobe Caslon Pro"/>
          <w:color w:val="000000"/>
          <w:spacing w:val="-1"/>
          <w:kern w:val="0"/>
          <w:sz w:val="23"/>
          <w:szCs w:val="23"/>
        </w:rPr>
        <w:t xml:space="preserve">, which you can call scarce resources, </w:t>
      </w:r>
      <w:r w:rsidRPr="00293405">
        <w:rPr>
          <w:rFonts w:ascii="Adobe Caslon Pro" w:hAnsi="Adobe Caslon Pro" w:cs="Adobe Caslon Pro"/>
          <w:i/>
          <w:iCs/>
          <w:color w:val="000000"/>
          <w:spacing w:val="-1"/>
          <w:kern w:val="0"/>
          <w:sz w:val="23"/>
          <w:szCs w:val="23"/>
        </w:rPr>
        <w:t>guided by knowledge</w:t>
      </w:r>
      <w:r w:rsidRPr="00293405">
        <w:rPr>
          <w:rFonts w:ascii="Adobe Caslon Pro" w:hAnsi="Adobe Caslon Pro" w:cs="Adobe Caslon Pro"/>
          <w:color w:val="000000"/>
          <w:spacing w:val="-1"/>
          <w:kern w:val="0"/>
          <w:sz w:val="23"/>
          <w:szCs w:val="23"/>
        </w:rPr>
        <w:t xml:space="preserve">. </w:t>
      </w:r>
      <w:proofErr w:type="gramStart"/>
      <w:r w:rsidRPr="00293405">
        <w:rPr>
          <w:rFonts w:ascii="Adobe Caslon Pro" w:hAnsi="Adobe Caslon Pro" w:cs="Adobe Caslon Pro"/>
          <w:color w:val="000000"/>
          <w:spacing w:val="-1"/>
          <w:kern w:val="0"/>
          <w:sz w:val="23"/>
          <w:szCs w:val="23"/>
        </w:rPr>
        <w:t>So</w:t>
      </w:r>
      <w:proofErr w:type="gramEnd"/>
      <w:r w:rsidRPr="00293405">
        <w:rPr>
          <w:rFonts w:ascii="Adobe Caslon Pro" w:hAnsi="Adobe Caslon Pro" w:cs="Adobe Caslon Pro"/>
          <w:color w:val="000000"/>
          <w:spacing w:val="-1"/>
          <w:kern w:val="0"/>
          <w:sz w:val="23"/>
          <w:szCs w:val="23"/>
        </w:rPr>
        <w:t xml:space="preserve"> there are two important components to successful human action. One is the availability …</w:t>
      </w:r>
    </w:p>
    <w:p w14:paraId="4BDEE021"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Mises then goes on, through a whole series of deductive derivations on that premise.</w:t>
      </w:r>
    </w:p>
    <w:p w14:paraId="40492815"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I know. I’m just focusing on the bare structure … I just want to get your take on </w:t>
      </w:r>
      <w:proofErr w:type="gramStart"/>
      <w:r w:rsidRPr="00293405">
        <w:rPr>
          <w:rFonts w:ascii="Adobe Caslon Pro" w:hAnsi="Adobe Caslon Pro" w:cs="Adobe Caslon Pro"/>
          <w:color w:val="000000"/>
          <w:kern w:val="0"/>
          <w:sz w:val="23"/>
          <w:szCs w:val="23"/>
        </w:rPr>
        <w:t>this</w:t>
      </w:r>
      <w:proofErr w:type="gramEnd"/>
      <w:r w:rsidRPr="00293405">
        <w:rPr>
          <w:rFonts w:ascii="Adobe Caslon Pro" w:hAnsi="Adobe Caslon Pro" w:cs="Adobe Caslon Pro"/>
          <w:color w:val="000000"/>
          <w:kern w:val="0"/>
          <w:sz w:val="23"/>
          <w:szCs w:val="23"/>
        </w:rPr>
        <w:t xml:space="preserve"> okay? My argument is very simple. And I think Mises is right. When we act in the world, we’re trying to achieve an outcome, right, to remove felt uneasiness or to achieve something at the end of the process, but we do it by employing scarce means that are causally effective in the world, and we do it by using our knowledge to decide what to do.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you have to have knowledge </w:t>
      </w:r>
      <w:r w:rsidRPr="00293405">
        <w:rPr>
          <w:rFonts w:ascii="Adobe Caslon Pro" w:hAnsi="Adobe Caslon Pro" w:cs="Adobe Caslon Pro"/>
          <w:i/>
          <w:iCs/>
          <w:color w:val="000000"/>
          <w:kern w:val="0"/>
          <w:sz w:val="23"/>
          <w:szCs w:val="23"/>
        </w:rPr>
        <w:t>and</w:t>
      </w:r>
      <w:r w:rsidRPr="00293405">
        <w:rPr>
          <w:rFonts w:ascii="Adobe Caslon Pro" w:hAnsi="Adobe Caslon Pro" w:cs="Adobe Caslon Pro"/>
          <w:color w:val="000000"/>
          <w:kern w:val="0"/>
          <w:sz w:val="23"/>
          <w:szCs w:val="23"/>
        </w:rPr>
        <w:t xml:space="preserve"> you have to have scarce means. Property rights apply to the second …</w:t>
      </w:r>
    </w:p>
    <w:p w14:paraId="51937C2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But you see, again, and I think that I made this argument in one of my other articles responding to that video, </w:t>
      </w:r>
      <w:r w:rsidRPr="00293405">
        <w:rPr>
          <w:rFonts w:ascii="Adobe Caslon Pro" w:hAnsi="Adobe Caslon Pro" w:cs="Adobe Caslon Pro"/>
          <w:i/>
          <w:iCs/>
          <w:color w:val="000000"/>
          <w:kern w:val="0"/>
          <w:sz w:val="23"/>
          <w:szCs w:val="23"/>
        </w:rPr>
        <w:t>Copying is Not Theft</w:t>
      </w:r>
      <w:r w:rsidRPr="00293405">
        <w:rPr>
          <w:rFonts w:ascii="Adobe Caslon Pro" w:hAnsi="Adobe Caslon Pro" w:cs="Adobe Caslon Pro"/>
          <w:color w:val="000000"/>
          <w:kern w:val="0"/>
          <w:sz w:val="23"/>
          <w:szCs w:val="23"/>
        </w:rPr>
        <w:t>.</w:t>
      </w:r>
      <w:r w:rsidRPr="00293405">
        <w:rPr>
          <w:rFonts w:ascii="Adobe Caslon Pro" w:hAnsi="Adobe Caslon Pro" w:cs="Adobe Caslon Pro"/>
          <w:color w:val="000000"/>
          <w:kern w:val="0"/>
          <w:position w:val="2"/>
          <w:sz w:val="20"/>
          <w:szCs w:val="20"/>
          <w:vertAlign w:val="superscript"/>
        </w:rPr>
        <w:footnoteReference w:id="27"/>
      </w:r>
      <w:r w:rsidRPr="00293405">
        <w:rPr>
          <w:rFonts w:ascii="Adobe Caslon Pro" w:hAnsi="Adobe Caslon Pro" w:cs="Adobe Caslon Pro"/>
          <w:color w:val="000000"/>
          <w:kern w:val="0"/>
          <w:sz w:val="23"/>
          <w:szCs w:val="23"/>
        </w:rPr>
        <w:t xml:space="preserve"> </w:t>
      </w:r>
    </w:p>
    <w:p w14:paraId="220ECBC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By Nina Paley.</w:t>
      </w:r>
    </w:p>
    <w:p w14:paraId="2CAD0C9B" w14:textId="0F2AD8DD"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Schulman: I responded to that … I think it’s linked in an article called </w:t>
      </w:r>
      <w:r w:rsidRPr="00293405">
        <w:rPr>
          <w:rFonts w:ascii="Adobe Caslon Pro" w:hAnsi="Adobe Caslon Pro" w:cs="Adobe Caslon Pro"/>
          <w:i/>
          <w:iCs/>
          <w:color w:val="000000"/>
          <w:spacing w:val="-1"/>
          <w:kern w:val="0"/>
          <w:sz w:val="23"/>
          <w:szCs w:val="23"/>
        </w:rPr>
        <w:t>The Libertarian Case for IP</w:t>
      </w:r>
      <w:r w:rsidRPr="00293405">
        <w:rPr>
          <w:rFonts w:ascii="Adobe Caslon Pro" w:hAnsi="Adobe Caslon Pro" w:cs="Adobe Caslon Pro"/>
          <w:color w:val="000000"/>
          <w:spacing w:val="-1"/>
          <w:kern w:val="0"/>
          <w:sz w:val="23"/>
          <w:szCs w:val="23"/>
        </w:rPr>
        <w:t xml:space="preserve">. I’m basically saying that scarcity is itself a limited concept. In other words, that it is a relative concept … That </w:t>
      </w:r>
      <w:r w:rsidRPr="00293405">
        <w:rPr>
          <w:rFonts w:ascii="Adobe Caslon Pro" w:hAnsi="Adobe Caslon Pro" w:cs="Adobe Caslon Pro"/>
          <w:color w:val="000000"/>
          <w:spacing w:val="-3"/>
          <w:kern w:val="0"/>
          <w:sz w:val="23"/>
          <w:szCs w:val="23"/>
        </w:rPr>
        <w:t>there is no requirement for absolute scarcity. It merely needs to be scarcity</w:t>
      </w:r>
      <w:r w:rsidRPr="00293405">
        <w:rPr>
          <w:rFonts w:ascii="Adobe Caslon Pro" w:hAnsi="Adobe Caslon Pro" w:cs="Adobe Caslon Pro"/>
          <w:color w:val="000000"/>
          <w:spacing w:val="-1"/>
          <w:kern w:val="0"/>
          <w:sz w:val="23"/>
          <w:szCs w:val="23"/>
        </w:rPr>
        <w:t xml:space="preserve"> within a particular context.</w:t>
      </w:r>
    </w:p>
    <w:p w14:paraId="05C95254"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Kinsella: But what do you mean when you say you’re opposed to intangible property and that you think all information is in a media? A media is a scarce physical resource. Land is a scarce, physical resource.</w:t>
      </w:r>
    </w:p>
    <w:p w14:paraId="176826F3"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I’m arguing that if there is an alphanumeric sequence, for example, then that alphanumeric sequence is a unique object. There’s only one of it …</w:t>
      </w:r>
    </w:p>
    <w:p w14:paraId="11AB083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I know you think it’s a unique object.</w:t>
      </w:r>
    </w:p>
    <w:p w14:paraId="69676BA4"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293405">
        <w:rPr>
          <w:rFonts w:ascii="Adobe Caslon Pro" w:hAnsi="Adobe Caslon Pro" w:cs="Adobe Caslon Pro"/>
          <w:color w:val="000000"/>
          <w:spacing w:val="-2"/>
          <w:kern w:val="0"/>
          <w:sz w:val="23"/>
          <w:szCs w:val="23"/>
        </w:rPr>
        <w:t xml:space="preserve">Schulman: … therefore, if there’s only one of something, it’s </w:t>
      </w:r>
      <w:proofErr w:type="gramStart"/>
      <w:r w:rsidRPr="00293405">
        <w:rPr>
          <w:rFonts w:ascii="Adobe Caslon Pro" w:hAnsi="Adobe Caslon Pro" w:cs="Adobe Caslon Pro"/>
          <w:color w:val="000000"/>
          <w:spacing w:val="-2"/>
          <w:kern w:val="0"/>
          <w:sz w:val="23"/>
          <w:szCs w:val="23"/>
        </w:rPr>
        <w:t>by definition scarce</w:t>
      </w:r>
      <w:proofErr w:type="gramEnd"/>
      <w:r w:rsidRPr="00293405">
        <w:rPr>
          <w:rFonts w:ascii="Adobe Caslon Pro" w:hAnsi="Adobe Caslon Pro" w:cs="Adobe Caslon Pro"/>
          <w:color w:val="000000"/>
          <w:spacing w:val="-2"/>
          <w:kern w:val="0"/>
          <w:sz w:val="23"/>
          <w:szCs w:val="23"/>
        </w:rPr>
        <w:t>.</w:t>
      </w:r>
    </w:p>
    <w:p w14:paraId="3F9952D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 xml:space="preserve">Kinsella: Okay, but let’s go back. I want to just finish this very short praxeological argument and see what you think is wrong with it, because you keep stopping me before I get to the end, and it’s very simple. We employ scarce means. That is, you manipulate things in the world that can have a cause and effect. But to do that, you </w:t>
      </w:r>
      <w:proofErr w:type="gramStart"/>
      <w:r w:rsidRPr="00293405">
        <w:rPr>
          <w:rFonts w:ascii="Adobe Caslon Pro" w:hAnsi="Adobe Caslon Pro" w:cs="Adobe Caslon Pro"/>
          <w:color w:val="000000"/>
          <w:spacing w:val="-1"/>
          <w:kern w:val="0"/>
          <w:sz w:val="23"/>
          <w:szCs w:val="23"/>
        </w:rPr>
        <w:t>have to</w:t>
      </w:r>
      <w:proofErr w:type="gramEnd"/>
      <w:r w:rsidRPr="00293405">
        <w:rPr>
          <w:rFonts w:ascii="Adobe Caslon Pro" w:hAnsi="Adobe Caslon Pro" w:cs="Adobe Caslon Pro"/>
          <w:color w:val="000000"/>
          <w:spacing w:val="-1"/>
          <w:kern w:val="0"/>
          <w:sz w:val="23"/>
          <w:szCs w:val="23"/>
        </w:rPr>
        <w:t xml:space="preserve"> have some idea of what causality is, what physics laws are. And you </w:t>
      </w:r>
      <w:proofErr w:type="gramStart"/>
      <w:r w:rsidRPr="00293405">
        <w:rPr>
          <w:rFonts w:ascii="Adobe Caslon Pro" w:hAnsi="Adobe Caslon Pro" w:cs="Adobe Caslon Pro"/>
          <w:color w:val="000000"/>
          <w:spacing w:val="-1"/>
          <w:kern w:val="0"/>
          <w:sz w:val="23"/>
          <w:szCs w:val="23"/>
        </w:rPr>
        <w:t>have to</w:t>
      </w:r>
      <w:proofErr w:type="gramEnd"/>
      <w:r w:rsidRPr="00293405">
        <w:rPr>
          <w:rFonts w:ascii="Adobe Caslon Pro" w:hAnsi="Adobe Caslon Pro" w:cs="Adobe Caslon Pro"/>
          <w:color w:val="000000"/>
          <w:spacing w:val="-1"/>
          <w:kern w:val="0"/>
          <w:sz w:val="23"/>
          <w:szCs w:val="23"/>
        </w:rPr>
        <w:t xml:space="preserve"> have some idea of what’s possible and what you’re going to achieve. </w:t>
      </w:r>
      <w:proofErr w:type="gramStart"/>
      <w:r w:rsidRPr="00293405">
        <w:rPr>
          <w:rFonts w:ascii="Adobe Caslon Pro" w:hAnsi="Adobe Caslon Pro" w:cs="Adobe Caslon Pro"/>
          <w:color w:val="000000"/>
          <w:spacing w:val="-1"/>
          <w:kern w:val="0"/>
          <w:sz w:val="23"/>
          <w:szCs w:val="23"/>
        </w:rPr>
        <w:t>So</w:t>
      </w:r>
      <w:proofErr w:type="gramEnd"/>
      <w:r w:rsidRPr="00293405">
        <w:rPr>
          <w:rFonts w:ascii="Adobe Caslon Pro" w:hAnsi="Adobe Caslon Pro" w:cs="Adobe Caslon Pro"/>
          <w:color w:val="000000"/>
          <w:spacing w:val="-1"/>
          <w:kern w:val="0"/>
          <w:sz w:val="23"/>
          <w:szCs w:val="23"/>
        </w:rPr>
        <w:t xml:space="preserve"> knowledge is in your head. It guides your choice of means and your choice of ends. </w:t>
      </w:r>
      <w:proofErr w:type="gramStart"/>
      <w:r w:rsidRPr="00293405">
        <w:rPr>
          <w:rFonts w:ascii="Adobe Caslon Pro" w:hAnsi="Adobe Caslon Pro" w:cs="Adobe Caslon Pro"/>
          <w:color w:val="000000"/>
          <w:spacing w:val="-1"/>
          <w:kern w:val="0"/>
          <w:sz w:val="23"/>
          <w:szCs w:val="23"/>
        </w:rPr>
        <w:t>So</w:t>
      </w:r>
      <w:proofErr w:type="gramEnd"/>
      <w:r w:rsidRPr="00293405">
        <w:rPr>
          <w:rFonts w:ascii="Adobe Caslon Pro" w:hAnsi="Adobe Caslon Pro" w:cs="Adobe Caslon Pro"/>
          <w:color w:val="000000"/>
          <w:spacing w:val="-1"/>
          <w:kern w:val="0"/>
          <w:sz w:val="23"/>
          <w:szCs w:val="23"/>
        </w:rPr>
        <w:t xml:space="preserve"> every action is the employment of scarce means </w:t>
      </w:r>
      <w:r w:rsidRPr="00293405">
        <w:rPr>
          <w:rFonts w:ascii="Adobe Caslon Pro" w:hAnsi="Adobe Caslon Pro" w:cs="Adobe Caslon Pro"/>
          <w:i/>
          <w:iCs/>
          <w:color w:val="000000"/>
          <w:spacing w:val="-1"/>
          <w:kern w:val="0"/>
          <w:sz w:val="23"/>
          <w:szCs w:val="23"/>
        </w:rPr>
        <w:t>and</w:t>
      </w:r>
      <w:r w:rsidRPr="00293405">
        <w:rPr>
          <w:rFonts w:ascii="Adobe Caslon Pro" w:hAnsi="Adobe Caslon Pro" w:cs="Adobe Caslon Pro"/>
          <w:color w:val="000000"/>
          <w:spacing w:val="-1"/>
          <w:kern w:val="0"/>
          <w:sz w:val="23"/>
          <w:szCs w:val="23"/>
        </w:rPr>
        <w:t xml:space="preserve"> the use of knowledge. Would you agree with that?</w:t>
      </w:r>
    </w:p>
    <w:p w14:paraId="780CAB6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I would say that that is a chain of reasoning which precedes the possibility of property, yes.</w:t>
      </w:r>
    </w:p>
    <w:p w14:paraId="19191E7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Kinsella: Yeah, I’m just saying that it’s inconceivable to imagine human action that doesn’t employ scarce means and that isn’t guided by knowledge. Correct?</w:t>
      </w:r>
    </w:p>
    <w:p w14:paraId="73B34333"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293405">
        <w:rPr>
          <w:rFonts w:ascii="Adobe Caslon Pro" w:hAnsi="Adobe Caslon Pro" w:cs="Adobe Caslon Pro"/>
          <w:color w:val="000000"/>
          <w:spacing w:val="2"/>
          <w:kern w:val="0"/>
          <w:sz w:val="23"/>
          <w:szCs w:val="23"/>
        </w:rPr>
        <w:t>Schulman: Well, … uh … yes, but there’s the possibility of human action acting on something which is ubiquitous.</w:t>
      </w:r>
    </w:p>
    <w:p w14:paraId="3F25F8A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Yeah right. That’s the general condition of human action.</w:t>
      </w:r>
    </w:p>
    <w:p w14:paraId="2EC12BE9"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In doing so, converting something from ubiquitous to scarce.</w:t>
      </w:r>
    </w:p>
    <w:p w14:paraId="43BE4C2E"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lastRenderedPageBreak/>
        <w:t xml:space="preserve">Kinsella: That’s possible. I’m just saying the structure of action is that </w:t>
      </w:r>
      <w:r w:rsidRPr="00293405">
        <w:rPr>
          <w:rFonts w:ascii="Adobe Caslon Pro" w:hAnsi="Adobe Caslon Pro" w:cs="Adobe Caslon Pro"/>
          <w:i/>
          <w:iCs/>
          <w:color w:val="000000"/>
          <w:kern w:val="0"/>
          <w:sz w:val="23"/>
          <w:szCs w:val="23"/>
        </w:rPr>
        <w:t>every</w:t>
      </w:r>
      <w:r w:rsidRPr="00293405">
        <w:rPr>
          <w:rFonts w:ascii="Adobe Caslon Pro" w:hAnsi="Adobe Caslon Pro" w:cs="Adobe Caslon Pro"/>
          <w:color w:val="000000"/>
          <w:kern w:val="0"/>
          <w:sz w:val="23"/>
          <w:szCs w:val="23"/>
        </w:rPr>
        <w:t xml:space="preserve"> single human action </w:t>
      </w:r>
      <w:proofErr w:type="gramStart"/>
      <w:r w:rsidRPr="00293405">
        <w:rPr>
          <w:rFonts w:ascii="Adobe Caslon Pro" w:hAnsi="Adobe Caslon Pro" w:cs="Adobe Caslon Pro"/>
          <w:i/>
          <w:iCs/>
          <w:color w:val="000000"/>
          <w:kern w:val="0"/>
          <w:sz w:val="23"/>
          <w:szCs w:val="23"/>
        </w:rPr>
        <w:t>has</w:t>
      </w:r>
      <w:r w:rsidRPr="00293405">
        <w:rPr>
          <w:rFonts w:ascii="Adobe Caslon Pro" w:hAnsi="Adobe Caslon Pro" w:cs="Adobe Caslon Pro"/>
          <w:color w:val="000000"/>
          <w:kern w:val="0"/>
          <w:sz w:val="23"/>
          <w:szCs w:val="23"/>
        </w:rPr>
        <w:t xml:space="preserve"> to</w:t>
      </w:r>
      <w:proofErr w:type="gramEnd"/>
      <w:r w:rsidRPr="00293405">
        <w:rPr>
          <w:rFonts w:ascii="Adobe Caslon Pro" w:hAnsi="Adobe Caslon Pro" w:cs="Adobe Caslon Pro"/>
          <w:color w:val="000000"/>
          <w:kern w:val="0"/>
          <w:sz w:val="23"/>
          <w:szCs w:val="23"/>
        </w:rPr>
        <w:t xml:space="preserve"> employ scarce means and </w:t>
      </w:r>
      <w:r w:rsidRPr="00293405">
        <w:rPr>
          <w:rFonts w:ascii="Adobe Caslon Pro" w:hAnsi="Adobe Caslon Pro" w:cs="Adobe Caslon Pro"/>
          <w:i/>
          <w:iCs/>
          <w:color w:val="000000"/>
          <w:kern w:val="0"/>
          <w:sz w:val="23"/>
          <w:szCs w:val="23"/>
        </w:rPr>
        <w:t>has</w:t>
      </w:r>
      <w:r w:rsidRPr="00293405">
        <w:rPr>
          <w:rFonts w:ascii="Adobe Caslon Pro" w:hAnsi="Adobe Caslon Pro" w:cs="Adobe Caslon Pro"/>
          <w:color w:val="000000"/>
          <w:kern w:val="0"/>
          <w:sz w:val="23"/>
          <w:szCs w:val="23"/>
        </w:rPr>
        <w:t xml:space="preserve"> to be guided by knowledge. It’s just inconceivable without it.</w:t>
      </w:r>
    </w:p>
    <w:p w14:paraId="767D65F0"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In a sense …</w:t>
      </w:r>
    </w:p>
    <w:p w14:paraId="43BC913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But wait. Do you agree with that or not?</w:t>
      </w:r>
    </w:p>
    <w:p w14:paraId="341C9DF6"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Hold on. Let me try to answer your question. I think that human action is itself a scarcity [Kinsella sighs] and therefore the employment of human action on something else has at least the potential to satisfy the conditions of creating a scarce something.</w:t>
      </w:r>
      <w:r w:rsidRPr="00293405">
        <w:rPr>
          <w:rFonts w:ascii="Adobe Caslon Pro" w:hAnsi="Adobe Caslon Pro" w:cs="Adobe Caslon Pro"/>
          <w:color w:val="000000"/>
          <w:kern w:val="0"/>
          <w:position w:val="2"/>
          <w:sz w:val="20"/>
          <w:szCs w:val="20"/>
          <w:vertAlign w:val="superscript"/>
        </w:rPr>
        <w:footnoteReference w:id="28"/>
      </w:r>
      <w:r w:rsidRPr="00293405">
        <w:rPr>
          <w:rFonts w:ascii="Adobe Caslon Pro" w:hAnsi="Adobe Caslon Pro" w:cs="Adobe Caslon Pro"/>
          <w:color w:val="000000"/>
          <w:kern w:val="0"/>
          <w:sz w:val="23"/>
          <w:szCs w:val="23"/>
        </w:rPr>
        <w:t xml:space="preserve"> </w:t>
      </w:r>
    </w:p>
    <w:p w14:paraId="48E4C72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That’s fine but I’m not talking about the end results of your action. </w:t>
      </w:r>
      <w:proofErr w:type="gramStart"/>
      <w:r w:rsidRPr="00293405">
        <w:rPr>
          <w:rFonts w:ascii="Adobe Caslon Pro" w:hAnsi="Adobe Caslon Pro" w:cs="Adobe Caslon Pro"/>
          <w:color w:val="000000"/>
          <w:kern w:val="0"/>
          <w:sz w:val="23"/>
          <w:szCs w:val="23"/>
        </w:rPr>
        <w:t>The end result</w:t>
      </w:r>
      <w:proofErr w:type="gramEnd"/>
      <w:r w:rsidRPr="00293405">
        <w:rPr>
          <w:rFonts w:ascii="Adobe Caslon Pro" w:hAnsi="Adobe Caslon Pro" w:cs="Adobe Caslon Pro"/>
          <w:color w:val="000000"/>
          <w:kern w:val="0"/>
          <w:sz w:val="23"/>
          <w:szCs w:val="23"/>
        </w:rPr>
        <w:t xml:space="preserve"> of an action </w:t>
      </w:r>
      <w:r w:rsidRPr="00293405">
        <w:rPr>
          <w:rFonts w:ascii="Adobe Caslon Pro" w:hAnsi="Adobe Caslon Pro" w:cs="Adobe Caslon Pro"/>
          <w:i/>
          <w:iCs/>
          <w:color w:val="000000"/>
          <w:kern w:val="0"/>
          <w:sz w:val="23"/>
          <w:szCs w:val="23"/>
        </w:rPr>
        <w:t>does not need to be the acquisition of a scarce resource or the ownership of some object</w:t>
      </w:r>
      <w:r w:rsidRPr="00293405">
        <w:rPr>
          <w:rFonts w:ascii="Adobe Caslon Pro" w:hAnsi="Adobe Caslon Pro" w:cs="Adobe Caslon Pro"/>
          <w:color w:val="000000"/>
          <w:kern w:val="0"/>
          <w:sz w:val="23"/>
          <w:szCs w:val="23"/>
        </w:rPr>
        <w:t>. The end of an action can be anything. It can be totally subjective, right? It might be to get a little girl to smile after you do a card trick for her.</w:t>
      </w:r>
      <w:r w:rsidRPr="00293405">
        <w:rPr>
          <w:rFonts w:ascii="Adobe Caslon Pro" w:hAnsi="Adobe Caslon Pro" w:cs="Adobe Caslon Pro"/>
          <w:color w:val="000000"/>
          <w:kern w:val="0"/>
          <w:position w:val="2"/>
          <w:sz w:val="20"/>
          <w:szCs w:val="20"/>
          <w:vertAlign w:val="superscript"/>
        </w:rPr>
        <w:footnoteReference w:id="29"/>
      </w:r>
      <w:r w:rsidRPr="00293405">
        <w:rPr>
          <w:rFonts w:ascii="Adobe Caslon Pro" w:hAnsi="Adobe Caslon Pro" w:cs="Adobe Caslon Pro"/>
          <w:color w:val="000000"/>
          <w:kern w:val="0"/>
          <w:sz w:val="23"/>
          <w:szCs w:val="23"/>
        </w:rPr>
        <w:t xml:space="preserve"> </w:t>
      </w:r>
    </w:p>
    <w:p w14:paraId="0BB9D6E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No, no. Hold on. The reason that the human mind affects an action is not the same thing, and I would say that there is a disconnect. Once the results of that action produce an etching in the real world, which is separate from the actor and observable by other actors.</w:t>
      </w:r>
    </w:p>
    <w:p w14:paraId="73760F51"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Kinsella: I know. Okay, but you’re getting … I’m not trying … I’m just talking about—if you view human action praxeologically as the employment of scarce means to achieve an end, and the action that you take is guided by knowledge, that that shows that knowledge, or information …</w:t>
      </w:r>
    </w:p>
    <w:p w14:paraId="1336877F"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293405">
        <w:rPr>
          <w:rFonts w:ascii="Adobe Caslon Pro" w:hAnsi="Adobe Caslon Pro" w:cs="Adobe Caslon Pro"/>
          <w:color w:val="000000"/>
          <w:spacing w:val="2"/>
          <w:kern w:val="0"/>
          <w:sz w:val="23"/>
          <w:szCs w:val="23"/>
        </w:rPr>
        <w:t xml:space="preserve">Schulman: We’re having a communication artifact problem </w:t>
      </w:r>
      <w:proofErr w:type="gramStart"/>
      <w:r w:rsidRPr="00293405">
        <w:rPr>
          <w:rFonts w:ascii="Adobe Caslon Pro" w:hAnsi="Adobe Caslon Pro" w:cs="Adobe Caslon Pro"/>
          <w:color w:val="000000"/>
          <w:spacing w:val="2"/>
          <w:kern w:val="0"/>
          <w:sz w:val="23"/>
          <w:szCs w:val="23"/>
        </w:rPr>
        <w:t>at the moment</w:t>
      </w:r>
      <w:proofErr w:type="gramEnd"/>
      <w:r w:rsidRPr="00293405">
        <w:rPr>
          <w:rFonts w:ascii="Adobe Caslon Pro" w:hAnsi="Adobe Caslon Pro" w:cs="Adobe Caslon Pro"/>
          <w:color w:val="000000"/>
          <w:spacing w:val="2"/>
          <w:kern w:val="0"/>
          <w:sz w:val="23"/>
          <w:szCs w:val="23"/>
        </w:rPr>
        <w:t>. What you just said verbally. Can you say it again please?</w:t>
      </w:r>
    </w:p>
    <w:p w14:paraId="2DF8CA5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Oh sorry. What I’m trying to say is my understanding of the way property norms arise and the way they relate to Mises’s economic understanding of …</w:t>
      </w:r>
    </w:p>
    <w:p w14:paraId="3C78003E"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Oh geez. I’m sorry Stephan. What you’re talking I’m not hearing verbally … try saying it one more time.</w:t>
      </w:r>
    </w:p>
    <w:p w14:paraId="62AE15A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Test, test, test. Can you hear me now? Hello? Test. Neil?</w:t>
      </w:r>
    </w:p>
    <w:p w14:paraId="4B826ECE"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Yeah, I’m not really getting anything. Do you want to stop the recording and call me back and start it again?</w:t>
      </w:r>
    </w:p>
    <w:p w14:paraId="65E1B052"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 Sure. I’ll do that right now. Sorry about that. Yeah, let’s just finish it up quickly. What I’m doing is calling you on one iPhone and I’m recording it over the air on another. A very </w:t>
      </w:r>
      <w:proofErr w:type="gramStart"/>
      <w:r w:rsidRPr="00293405">
        <w:rPr>
          <w:rFonts w:ascii="Adobe Caslon Pro" w:hAnsi="Adobe Caslon Pro" w:cs="Adobe Caslon Pro"/>
          <w:color w:val="000000"/>
          <w:kern w:val="0"/>
          <w:sz w:val="23"/>
          <w:szCs w:val="23"/>
        </w:rPr>
        <w:t>low tech</w:t>
      </w:r>
      <w:proofErr w:type="gramEnd"/>
      <w:r w:rsidRPr="00293405">
        <w:rPr>
          <w:rFonts w:ascii="Adobe Caslon Pro" w:hAnsi="Adobe Caslon Pro" w:cs="Adobe Caslon Pro"/>
          <w:color w:val="000000"/>
          <w:kern w:val="0"/>
          <w:sz w:val="23"/>
          <w:szCs w:val="23"/>
        </w:rPr>
        <w:t xml:space="preserve"> solution because everything is always glitchy in technology. In fact, why don’t we wrap it up. Yeah, let’s just wrap it up. I told you what I wanted. I was just running an alternative praxeological theory by you. The basic argument is that you need property rights in the scarce means that are essential to human action, but you </w:t>
      </w:r>
      <w:r w:rsidRPr="00293405">
        <w:rPr>
          <w:rFonts w:ascii="Adobe Caslon Pro" w:hAnsi="Adobe Caslon Pro" w:cs="Adobe Caslon Pro"/>
          <w:i/>
          <w:iCs/>
          <w:color w:val="000000"/>
          <w:kern w:val="0"/>
          <w:sz w:val="23"/>
          <w:szCs w:val="23"/>
        </w:rPr>
        <w:t>cannot</w:t>
      </w:r>
      <w:r w:rsidRPr="00293405">
        <w:rPr>
          <w:rFonts w:ascii="Adobe Caslon Pro" w:hAnsi="Adobe Caslon Pro" w:cs="Adobe Caslon Pro"/>
          <w:color w:val="000000"/>
          <w:kern w:val="0"/>
          <w:sz w:val="23"/>
          <w:szCs w:val="23"/>
        </w:rPr>
        <w:t xml:space="preserve"> have property rights in the knowledge that guides human action because that’s not a scarce human resource.</w:t>
      </w:r>
    </w:p>
    <w:p w14:paraId="1E3631A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I agree with you. I’m not making a knowledge argument.</w:t>
      </w:r>
    </w:p>
    <w:p w14:paraId="201C854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Well, you do believe in informational property.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you think there are property rights in information.</w:t>
      </w:r>
    </w:p>
    <w:p w14:paraId="0132B172"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lastRenderedPageBreak/>
        <w:t xml:space="preserve">Schulman: I believe that information </w:t>
      </w:r>
      <w:r w:rsidRPr="00293405">
        <w:rPr>
          <w:rFonts w:ascii="Adobe Caslon Pro" w:hAnsi="Adobe Caslon Pro" w:cs="Adobe Caslon Pro"/>
          <w:i/>
          <w:iCs/>
          <w:color w:val="000000"/>
          <w:kern w:val="0"/>
          <w:sz w:val="23"/>
          <w:szCs w:val="23"/>
        </w:rPr>
        <w:t>per se</w:t>
      </w:r>
      <w:r w:rsidRPr="00293405">
        <w:rPr>
          <w:rFonts w:ascii="Adobe Caslon Pro" w:hAnsi="Adobe Caslon Pro" w:cs="Adobe Caslon Pro"/>
          <w:color w:val="000000"/>
          <w:kern w:val="0"/>
          <w:sz w:val="23"/>
          <w:szCs w:val="23"/>
        </w:rPr>
        <w:t xml:space="preserve"> cannot be owned but an information </w:t>
      </w:r>
      <w:r w:rsidRPr="00293405">
        <w:rPr>
          <w:rFonts w:ascii="Adobe Caslon Pro" w:hAnsi="Adobe Caslon Pro" w:cs="Adobe Caslon Pro"/>
          <w:i/>
          <w:iCs/>
          <w:color w:val="000000"/>
          <w:kern w:val="0"/>
          <w:sz w:val="23"/>
          <w:szCs w:val="23"/>
        </w:rPr>
        <w:t>object</w:t>
      </w:r>
      <w:r w:rsidRPr="00293405">
        <w:rPr>
          <w:rFonts w:ascii="Adobe Caslon Pro" w:hAnsi="Adobe Caslon Pro" w:cs="Adobe Caslon Pro"/>
          <w:color w:val="000000"/>
          <w:kern w:val="0"/>
          <w:sz w:val="23"/>
          <w:szCs w:val="23"/>
        </w:rPr>
        <w:t xml:space="preserve"> can be. And that is a crucial distinction.</w:t>
      </w:r>
    </w:p>
    <w:p w14:paraId="10CE070F"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Okay. Okay. Well, I think …</w:t>
      </w:r>
    </w:p>
    <w:p w14:paraId="4AF1771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In the same way that you can’t own matter, but you can own things </w:t>
      </w:r>
      <w:proofErr w:type="gramStart"/>
      <w:r w:rsidRPr="00293405">
        <w:rPr>
          <w:rFonts w:ascii="Adobe Caslon Pro" w:hAnsi="Adobe Caslon Pro" w:cs="Adobe Caslon Pro"/>
          <w:color w:val="000000"/>
          <w:kern w:val="0"/>
          <w:sz w:val="23"/>
          <w:szCs w:val="23"/>
        </w:rPr>
        <w:t>made out of</w:t>
      </w:r>
      <w:proofErr w:type="gramEnd"/>
      <w:r w:rsidRPr="00293405">
        <w:rPr>
          <w:rFonts w:ascii="Adobe Caslon Pro" w:hAnsi="Adobe Caslon Pro" w:cs="Adobe Caslon Pro"/>
          <w:color w:val="000000"/>
          <w:kern w:val="0"/>
          <w:sz w:val="23"/>
          <w:szCs w:val="23"/>
        </w:rPr>
        <w:t xml:space="preserve"> matter. You can’t own </w:t>
      </w:r>
      <w:proofErr w:type="gramStart"/>
      <w:r w:rsidRPr="00293405">
        <w:rPr>
          <w:rFonts w:ascii="Adobe Caslon Pro" w:hAnsi="Adobe Caslon Pro" w:cs="Adobe Caslon Pro"/>
          <w:color w:val="000000"/>
          <w:kern w:val="0"/>
          <w:sz w:val="23"/>
          <w:szCs w:val="23"/>
        </w:rPr>
        <w:t>information</w:t>
      </w:r>
      <w:proofErr w:type="gramEnd"/>
      <w:r w:rsidRPr="00293405">
        <w:rPr>
          <w:rFonts w:ascii="Adobe Caslon Pro" w:hAnsi="Adobe Caslon Pro" w:cs="Adobe Caslon Pro"/>
          <w:color w:val="000000"/>
          <w:kern w:val="0"/>
          <w:sz w:val="23"/>
          <w:szCs w:val="23"/>
        </w:rPr>
        <w:t xml:space="preserve"> but you can own things made out of information.</w:t>
      </w:r>
    </w:p>
    <w:p w14:paraId="2C73360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like, if you own a horseshoe, you don’t own the matter in the horseshoe. You only own the way the matter is shaped?</w:t>
      </w:r>
    </w:p>
    <w:p w14:paraId="5AECFD1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I’m sorry. Say that again please.</w:t>
      </w:r>
    </w:p>
    <w:p w14:paraId="50B644EE"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spacing w:val="-1"/>
          <w:kern w:val="0"/>
          <w:sz w:val="23"/>
          <w:szCs w:val="23"/>
        </w:rPr>
        <w:t xml:space="preserve">Kinsella: </w:t>
      </w:r>
      <w:proofErr w:type="gramStart"/>
      <w:r w:rsidRPr="00293405">
        <w:rPr>
          <w:rFonts w:ascii="Adobe Caslon Pro" w:hAnsi="Adobe Caslon Pro" w:cs="Adobe Caslon Pro"/>
          <w:color w:val="000000"/>
          <w:spacing w:val="-1"/>
          <w:kern w:val="0"/>
          <w:sz w:val="23"/>
          <w:szCs w:val="23"/>
        </w:rPr>
        <w:t>So</w:t>
      </w:r>
      <w:proofErr w:type="gramEnd"/>
      <w:r w:rsidRPr="00293405">
        <w:rPr>
          <w:rFonts w:ascii="Adobe Caslon Pro" w:hAnsi="Adobe Caslon Pro" w:cs="Adobe Caslon Pro"/>
          <w:color w:val="000000"/>
          <w:spacing w:val="-1"/>
          <w:kern w:val="0"/>
          <w:sz w:val="23"/>
          <w:szCs w:val="23"/>
        </w:rPr>
        <w:t xml:space="preserve"> like, if you own a horseshoe, you don’t own the metal matter </w:t>
      </w:r>
      <w:r w:rsidRPr="00293405">
        <w:rPr>
          <w:rFonts w:ascii="Adobe Caslon Pro" w:hAnsi="Adobe Caslon Pro" w:cs="Adobe Caslon Pro"/>
          <w:color w:val="000000"/>
          <w:kern w:val="0"/>
          <w:sz w:val="23"/>
          <w:szCs w:val="23"/>
        </w:rPr>
        <w:t>of the horseshoe. You only own the way the horseshoe is shaped?</w:t>
      </w:r>
    </w:p>
    <w:p w14:paraId="7B7F35A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Well, again, you own the </w:t>
      </w:r>
      <w:r w:rsidRPr="00293405">
        <w:rPr>
          <w:rFonts w:ascii="Adobe Caslon Pro" w:hAnsi="Adobe Caslon Pro" w:cs="Adobe Caslon Pro"/>
          <w:i/>
          <w:iCs/>
          <w:color w:val="000000"/>
          <w:kern w:val="0"/>
          <w:sz w:val="23"/>
          <w:szCs w:val="23"/>
        </w:rPr>
        <w:t>thing</w:t>
      </w:r>
      <w:r w:rsidRPr="00293405">
        <w:rPr>
          <w:rFonts w:ascii="Adobe Caslon Pro" w:hAnsi="Adobe Caslon Pro" w:cs="Adobe Caslon Pro"/>
          <w:color w:val="000000"/>
          <w:kern w:val="0"/>
          <w:sz w:val="23"/>
          <w:szCs w:val="23"/>
        </w:rPr>
        <w:t xml:space="preserve"> which is the horseshoe. You own the </w:t>
      </w:r>
      <w:proofErr w:type="gramStart"/>
      <w:r w:rsidRPr="00293405">
        <w:rPr>
          <w:rFonts w:ascii="Adobe Caslon Pro" w:hAnsi="Adobe Caslon Pro" w:cs="Adobe Caslon Pro"/>
          <w:color w:val="000000"/>
          <w:kern w:val="0"/>
          <w:sz w:val="23"/>
          <w:szCs w:val="23"/>
        </w:rPr>
        <w:t>thing</w:t>
      </w:r>
      <w:proofErr w:type="gramEnd"/>
      <w:r w:rsidRPr="00293405">
        <w:rPr>
          <w:rFonts w:ascii="Adobe Caslon Pro" w:hAnsi="Adobe Caslon Pro" w:cs="Adobe Caslon Pro"/>
          <w:color w:val="000000"/>
          <w:kern w:val="0"/>
          <w:sz w:val="23"/>
          <w:szCs w:val="23"/>
        </w:rPr>
        <w:t xml:space="preserve"> which is the horseshoe, in the same way that, if you own a novel, you own the thing that is the novel.</w:t>
      </w:r>
    </w:p>
    <w:p w14:paraId="5A3B182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Let me ask you this …</w:t>
      </w:r>
    </w:p>
    <w:p w14:paraId="281B203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Which is the part of the thing on which it is in the same way that you can own the horseshoe without owning the horse.</w:t>
      </w:r>
    </w:p>
    <w:p w14:paraId="33B065E1"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Yeah, but … so let’s suppose lightning strikes the horseshoe and melts it. And now you have a puddle of molten iron. Do you own </w:t>
      </w:r>
      <w:proofErr w:type="gramStart"/>
      <w:r w:rsidRPr="00293405">
        <w:rPr>
          <w:rFonts w:ascii="Adobe Caslon Pro" w:hAnsi="Adobe Caslon Pro" w:cs="Adobe Caslon Pro"/>
          <w:color w:val="000000"/>
          <w:kern w:val="0"/>
          <w:sz w:val="23"/>
          <w:szCs w:val="23"/>
        </w:rPr>
        <w:t>that</w:t>
      </w:r>
      <w:proofErr w:type="gramEnd"/>
      <w:r w:rsidRPr="00293405">
        <w:rPr>
          <w:rFonts w:ascii="Adobe Caslon Pro" w:hAnsi="Adobe Caslon Pro" w:cs="Adobe Caslon Pro"/>
          <w:color w:val="000000"/>
          <w:kern w:val="0"/>
          <w:sz w:val="23"/>
          <w:szCs w:val="23"/>
        </w:rPr>
        <w:t xml:space="preserve"> or have you lost the ownership of it because it’s not a horseshoe anymore?</w:t>
      </w:r>
    </w:p>
    <w:p w14:paraId="1141388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Let me ask you this. If you own a house and the house burns down, do you own the ashes?</w:t>
      </w:r>
    </w:p>
    <w:p w14:paraId="0E22CAC5"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Kinsella: Yes, I would say that because I don’t believe that the ownership of the house is dependent upon its shape.</w:t>
      </w:r>
    </w:p>
    <w:p w14:paraId="67C9A9B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Well, here we have an interesting thing because unless the sole copy of a thing is destroyed, then you have something which is durable. And destroying a carrier of it does not necessarily destroy the thing which is carried.</w:t>
      </w:r>
    </w:p>
    <w:p w14:paraId="3E812D52"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But it does, because you can’t have information without some media that it’s carried in.</w:t>
      </w:r>
    </w:p>
    <w:p w14:paraId="7CB47A14"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Yes and …</w:t>
      </w:r>
    </w:p>
    <w:p w14:paraId="32BC428F"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Yeah, there could be multiple copies of it. I know.</w:t>
      </w:r>
    </w:p>
    <w:p w14:paraId="7B523400"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And here is a case where there needs to be at least one surviving carrier.</w:t>
      </w:r>
    </w:p>
    <w:p w14:paraId="1BA1CBD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Right, but this also implies there could be multiple copies of it. You see, you want to call it one object.</w:t>
      </w:r>
    </w:p>
    <w:p w14:paraId="29163A9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There could be multiple copies. But the way that I would phrase that is, what is the variable is the number of carriers. There is still only unique object which is being carried.</w:t>
      </w:r>
    </w:p>
    <w:p w14:paraId="54D2AF3C"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Yeah. </w:t>
      </w:r>
      <w:proofErr w:type="gramStart"/>
      <w:r w:rsidRPr="00293405">
        <w:rPr>
          <w:rFonts w:ascii="Adobe Caslon Pro" w:hAnsi="Adobe Caslon Pro" w:cs="Adobe Caslon Pro"/>
          <w:color w:val="000000"/>
          <w:kern w:val="0"/>
          <w:sz w:val="23"/>
          <w:szCs w:val="23"/>
        </w:rPr>
        <w:t>So</w:t>
      </w:r>
      <w:proofErr w:type="gramEnd"/>
      <w:r w:rsidRPr="00293405">
        <w:rPr>
          <w:rFonts w:ascii="Adobe Caslon Pro" w:hAnsi="Adobe Caslon Pro" w:cs="Adobe Caslon Pro"/>
          <w:color w:val="000000"/>
          <w:kern w:val="0"/>
          <w:sz w:val="23"/>
          <w:szCs w:val="23"/>
        </w:rPr>
        <w:t xml:space="preserve"> it’s a universal or it’s a Platonic … that’s why I say it’s a Platonic object, to me, it seems like.</w:t>
      </w:r>
    </w:p>
    <w:p w14:paraId="31997EB8"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No, I can understand why, from a philosophical standpoint, this concept could be regarded by Plato as Platonic. However, I am not a Platonist and I’m not making a Platonic argument. There it is. I believe that Aristotle had the concept of the </w:t>
      </w:r>
      <w:proofErr w:type="gramStart"/>
      <w:r w:rsidRPr="00293405">
        <w:rPr>
          <w:rFonts w:ascii="Adobe Caslon Pro" w:hAnsi="Adobe Caslon Pro" w:cs="Adobe Caslon Pro"/>
          <w:color w:val="000000"/>
          <w:kern w:val="0"/>
          <w:sz w:val="23"/>
          <w:szCs w:val="23"/>
        </w:rPr>
        <w:t>atom</w:t>
      </w:r>
      <w:proofErr w:type="gramEnd"/>
      <w:r w:rsidRPr="00293405">
        <w:rPr>
          <w:rFonts w:ascii="Adobe Caslon Pro" w:hAnsi="Adobe Caslon Pro" w:cs="Adobe Caslon Pro"/>
          <w:color w:val="000000"/>
          <w:kern w:val="0"/>
          <w:sz w:val="23"/>
          <w:szCs w:val="23"/>
        </w:rPr>
        <w:t xml:space="preserve"> but later science started talking about electrons and neutrons and protons and sub-particles called quarks. So just because the language seems to say something which was said by the ancients doesn’t mean it’s equivalent.</w:t>
      </w:r>
    </w:p>
    <w:p w14:paraId="689F1E3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293405">
        <w:rPr>
          <w:rFonts w:ascii="Adobe Caslon Pro" w:hAnsi="Adobe Caslon Pro" w:cs="Adobe Caslon Pro"/>
          <w:color w:val="000000"/>
          <w:spacing w:val="1"/>
          <w:kern w:val="0"/>
          <w:sz w:val="23"/>
          <w:szCs w:val="23"/>
        </w:rPr>
        <w:t>Kinsella: Sure. Sure. Anyway, I’m going to tie it up now. I’m a little upset with you because I asked you to keep this to thirty minutes and you insisted on going a whole hour, Neil.</w:t>
      </w:r>
    </w:p>
    <w:p w14:paraId="3B57788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Schulman: I’m sorry. How much did we </w:t>
      </w:r>
      <w:proofErr w:type="gramStart"/>
      <w:r w:rsidRPr="00293405">
        <w:rPr>
          <w:rFonts w:ascii="Adobe Caslon Pro" w:hAnsi="Adobe Caslon Pro" w:cs="Adobe Caslon Pro"/>
          <w:color w:val="000000"/>
          <w:kern w:val="0"/>
          <w:sz w:val="23"/>
          <w:szCs w:val="23"/>
        </w:rPr>
        <w:t>actually use</w:t>
      </w:r>
      <w:proofErr w:type="gramEnd"/>
      <w:r w:rsidRPr="00293405">
        <w:rPr>
          <w:rFonts w:ascii="Adobe Caslon Pro" w:hAnsi="Adobe Caslon Pro" w:cs="Adobe Caslon Pro"/>
          <w:color w:val="000000"/>
          <w:kern w:val="0"/>
          <w:sz w:val="23"/>
          <w:szCs w:val="23"/>
        </w:rPr>
        <w:t>?</w:t>
      </w:r>
    </w:p>
    <w:p w14:paraId="25B89F21"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[Laughs] No, I’m just joking. I don’t know because I have it broken up. Probably about an hour and five minutes.</w:t>
      </w:r>
    </w:p>
    <w:p w14:paraId="36BD69AA"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Well, I don’t have a problem with that.</w:t>
      </w:r>
    </w:p>
    <w:p w14:paraId="1B8B6CD6"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Kinsella: No, no, I’m joking.</w:t>
      </w:r>
    </w:p>
    <w:p w14:paraId="4EDB0B8F"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But then again, you and I have no problem being loquacious.</w:t>
      </w:r>
    </w:p>
    <w:p w14:paraId="4457412B"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lastRenderedPageBreak/>
        <w:t>Kinsella: That’s true. That’s true. Well, I appreciate your time and your sincerity on this issue. I think for now we’ll have to agree to disagree, but at least people can listen to this and see where you’re coming from and evaluate the different ways of looking at this stuff.</w:t>
      </w:r>
    </w:p>
    <w:p w14:paraId="626BEEC1"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I appreciate it very much. Thank you.</w:t>
      </w:r>
    </w:p>
    <w:p w14:paraId="61B33DAD"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 xml:space="preserve">Kinsella: All right Neil. Hold on, hold on after I </w:t>
      </w:r>
      <w:proofErr w:type="gramStart"/>
      <w:r w:rsidRPr="00293405">
        <w:rPr>
          <w:rFonts w:ascii="Adobe Caslon Pro" w:hAnsi="Adobe Caslon Pro" w:cs="Adobe Caslon Pro"/>
          <w:color w:val="000000"/>
          <w:kern w:val="0"/>
          <w:sz w:val="23"/>
          <w:szCs w:val="23"/>
        </w:rPr>
        <w:t>stop</w:t>
      </w:r>
      <w:proofErr w:type="gramEnd"/>
      <w:r w:rsidRPr="00293405">
        <w:rPr>
          <w:rFonts w:ascii="Adobe Caslon Pro" w:hAnsi="Adobe Caslon Pro" w:cs="Adobe Caslon Pro"/>
          <w:color w:val="000000"/>
          <w:kern w:val="0"/>
          <w:sz w:val="23"/>
          <w:szCs w:val="23"/>
        </w:rPr>
        <w:t xml:space="preserve"> and we’ll chat. Talk to you later. Thanks man.</w:t>
      </w:r>
    </w:p>
    <w:p w14:paraId="3451EE57" w14:textId="77777777" w:rsidR="00293405" w:rsidRPr="00293405" w:rsidRDefault="00293405" w:rsidP="00293405">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293405">
        <w:rPr>
          <w:rFonts w:ascii="Adobe Caslon Pro" w:hAnsi="Adobe Caslon Pro" w:cs="Adobe Caslon Pro"/>
          <w:color w:val="000000"/>
          <w:kern w:val="0"/>
          <w:sz w:val="23"/>
          <w:szCs w:val="23"/>
        </w:rPr>
        <w:t>Schulman: Okay.</w:t>
      </w:r>
    </w:p>
    <w:p w14:paraId="7D167C15" w14:textId="77777777" w:rsidR="00867903" w:rsidRDefault="00867903"/>
    <w:sectPr w:rsidR="00867903" w:rsidSect="00293405">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70896F" w14:textId="77777777" w:rsidR="00B767F7" w:rsidRDefault="00B767F7" w:rsidP="00293405">
      <w:r>
        <w:separator/>
      </w:r>
    </w:p>
  </w:endnote>
  <w:endnote w:type="continuationSeparator" w:id="0">
    <w:p w14:paraId="513C61C3" w14:textId="77777777" w:rsidR="00B767F7" w:rsidRDefault="00B767F7" w:rsidP="00293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726DFB" w14:textId="77777777" w:rsidR="00B767F7" w:rsidRDefault="00B767F7" w:rsidP="00293405">
      <w:r>
        <w:separator/>
      </w:r>
    </w:p>
  </w:footnote>
  <w:footnote w:type="continuationSeparator" w:id="0">
    <w:p w14:paraId="1794A7ED" w14:textId="77777777" w:rsidR="00B767F7" w:rsidRDefault="00B767F7" w:rsidP="00293405">
      <w:r>
        <w:continuationSeparator/>
      </w:r>
    </w:p>
  </w:footnote>
  <w:footnote w:id="1">
    <w:p w14:paraId="463146F0" w14:textId="77777777" w:rsidR="00293405" w:rsidRDefault="00293405" w:rsidP="00293405">
      <w:pPr>
        <w:pStyle w:val="Footnotes"/>
        <w:rPr>
          <w:spacing w:val="1"/>
        </w:rPr>
      </w:pPr>
      <w:r>
        <w:rPr>
          <w:vertAlign w:val="superscript"/>
        </w:rPr>
        <w:footnoteRef/>
      </w:r>
      <w:r>
        <w:rPr>
          <w:spacing w:val="1"/>
        </w:rPr>
        <w:t> </w:t>
      </w:r>
      <w:r>
        <w:rPr>
          <w:spacing w:val="1"/>
        </w:rPr>
        <w:t xml:space="preserve">See my talks at </w:t>
      </w:r>
      <w:proofErr w:type="spellStart"/>
      <w:r>
        <w:rPr>
          <w:spacing w:val="1"/>
        </w:rPr>
        <w:t>Libertopia</w:t>
      </w:r>
      <w:proofErr w:type="spellEnd"/>
      <w:r>
        <w:rPr>
          <w:spacing w:val="1"/>
        </w:rPr>
        <w:t xml:space="preserve"> that year (all at the </w:t>
      </w:r>
      <w:r>
        <w:rPr>
          <w:rStyle w:val="italic"/>
          <w:spacing w:val="1"/>
        </w:rPr>
        <w:t>Kinsella on Liberty Podcast</w:t>
      </w:r>
      <w:r>
        <w:rPr>
          <w:spacing w:val="1"/>
        </w:rPr>
        <w:t>): “KOL236 | Intellectual Nonsense: Fallacious Arguments for IP (</w:t>
      </w:r>
      <w:proofErr w:type="spellStart"/>
      <w:r>
        <w:rPr>
          <w:spacing w:val="1"/>
        </w:rPr>
        <w:t>Libertopia</w:t>
      </w:r>
      <w:proofErr w:type="spellEnd"/>
      <w:r>
        <w:rPr>
          <w:spacing w:val="1"/>
        </w:rPr>
        <w:t xml:space="preserve"> 2012)” (Feb. 10, 2018); “KOL237 | Intellectual Nonsense: Fallacious Arguments for IP—Part 2 (</w:t>
      </w:r>
      <w:proofErr w:type="spellStart"/>
      <w:r>
        <w:rPr>
          <w:spacing w:val="1"/>
        </w:rPr>
        <w:t>Libertopia</w:t>
      </w:r>
      <w:proofErr w:type="spellEnd"/>
      <w:r>
        <w:rPr>
          <w:spacing w:val="1"/>
        </w:rPr>
        <w:t xml:space="preserve"> 2012)” (Feb. 12, 2018); “KOL238 | </w:t>
      </w:r>
      <w:proofErr w:type="spellStart"/>
      <w:r>
        <w:rPr>
          <w:spacing w:val="1"/>
        </w:rPr>
        <w:t>Libertopia</w:t>
      </w:r>
      <w:proofErr w:type="spellEnd"/>
      <w:r>
        <w:rPr>
          <w:spacing w:val="1"/>
        </w:rPr>
        <w:t xml:space="preserve"> 2012 IP Panel with Charles Johnson and Butler Shaffer” (Feb. 14, 2018). Neil was in the audience for my talk (KOL236) and asked some questions during the Q&amp;A session.</w:t>
      </w:r>
    </w:p>
    <w:p w14:paraId="6B7B3C07" w14:textId="77777777" w:rsidR="00293405" w:rsidRDefault="00293405" w:rsidP="00293405">
      <w:pPr>
        <w:pStyle w:val="Footnotes"/>
      </w:pPr>
    </w:p>
  </w:footnote>
  <w:footnote w:id="2">
    <w:p w14:paraId="71BAC663" w14:textId="01EDC993" w:rsidR="00293405" w:rsidRDefault="00293405" w:rsidP="00293405">
      <w:pPr>
        <w:pStyle w:val="Footnotes"/>
      </w:pPr>
      <w:r>
        <w:rPr>
          <w:vertAlign w:val="superscript"/>
        </w:rPr>
        <w:footnoteRef/>
      </w:r>
      <w:r>
        <w:t> </w:t>
      </w:r>
      <w:r>
        <w:t xml:space="preserve">See Kinsella, “Schulman: ‘If you copy my novel, I’ll kill you,’” </w:t>
      </w:r>
      <w:r>
        <w:rPr>
          <w:rStyle w:val="italic"/>
        </w:rPr>
        <w:t>C4SIF Blog</w:t>
      </w:r>
      <w:r>
        <w:t xml:space="preserve"> (June 6, 2012). Or this Facebook post comment by Neil: “Stephan, let me make this as plain as I can. You’re the foremost enemy of property rights because you masquerade as a defender of them while putting forward the proposition that the unique thing which an author or composer creates is the one thing that cannot be owned because of your misplaced test for non-</w:t>
      </w:r>
      <w:proofErr w:type="spellStart"/>
      <w:r>
        <w:t>rivalrousness</w:t>
      </w:r>
      <w:proofErr w:type="spellEnd"/>
      <w:r>
        <w:t xml:space="preserve">.” (March 22, 2011; https://www.facebook.com/nskinsella/posts/198807836808078.) See also Kinsella, “Libertarian Sci-Fi Authors and Copyright versus Libertarian IP Abolitionists,” </w:t>
      </w:r>
      <w:r>
        <w:rPr>
          <w:rStyle w:val="italic"/>
        </w:rPr>
        <w:t>C4SIF Blog</w:t>
      </w:r>
      <w:r>
        <w:t xml:space="preserve"> (June 14, 2012).</w:t>
      </w:r>
    </w:p>
    <w:p w14:paraId="2559A8BF" w14:textId="77777777" w:rsidR="00293405" w:rsidRDefault="00293405" w:rsidP="00293405">
      <w:pPr>
        <w:pStyle w:val="Footnotes"/>
      </w:pPr>
    </w:p>
  </w:footnote>
  <w:footnote w:id="3">
    <w:p w14:paraId="7BAB66B3" w14:textId="77777777" w:rsidR="00293405" w:rsidRDefault="00293405" w:rsidP="00293405">
      <w:pPr>
        <w:pStyle w:val="Footnotes"/>
      </w:pPr>
      <w:r>
        <w:rPr>
          <w:vertAlign w:val="superscript"/>
        </w:rPr>
        <w:footnoteRef/>
      </w:r>
      <w:r>
        <w:t> </w:t>
      </w:r>
      <w:r>
        <w:t xml:space="preserve">See Kinsella, “Book Review of Schulman, </w:t>
      </w:r>
      <w:r>
        <w:rPr>
          <w:rStyle w:val="italic"/>
        </w:rPr>
        <w:t xml:space="preserve">The Robert Heinlein Interview and Other </w:t>
      </w:r>
      <w:proofErr w:type="spellStart"/>
      <w:r>
        <w:rPr>
          <w:rStyle w:val="italic"/>
        </w:rPr>
        <w:t>Heinleiniana</w:t>
      </w:r>
      <w:proofErr w:type="spellEnd"/>
      <w:r>
        <w:t xml:space="preserve"> (1991),” </w:t>
      </w:r>
      <w:r>
        <w:rPr>
          <w:rStyle w:val="italic"/>
        </w:rPr>
        <w:t>StephanKinsella.com</w:t>
      </w:r>
      <w:r>
        <w:t xml:space="preserve"> (Dec. 12, 2013).</w:t>
      </w:r>
    </w:p>
    <w:p w14:paraId="798FCD85" w14:textId="77777777" w:rsidR="00293405" w:rsidRDefault="00293405" w:rsidP="00293405">
      <w:pPr>
        <w:pStyle w:val="Footnotes"/>
      </w:pPr>
    </w:p>
  </w:footnote>
  <w:footnote w:id="4">
    <w:p w14:paraId="1CCC681F" w14:textId="77777777" w:rsidR="00293405" w:rsidRDefault="00293405" w:rsidP="00293405">
      <w:pPr>
        <w:pStyle w:val="Footnotes"/>
      </w:pPr>
      <w:r>
        <w:rPr>
          <w:vertAlign w:val="superscript"/>
        </w:rPr>
        <w:footnoteRef/>
      </w:r>
      <w:r>
        <w:t> </w:t>
      </w:r>
      <w:r>
        <w:t>This was tongue in cheek. I didn’t know Heinlein at all.</w:t>
      </w:r>
    </w:p>
    <w:p w14:paraId="68C32A07" w14:textId="77777777" w:rsidR="00293405" w:rsidRDefault="00293405" w:rsidP="00293405">
      <w:pPr>
        <w:pStyle w:val="Footnotes"/>
      </w:pPr>
    </w:p>
  </w:footnote>
  <w:footnote w:id="5">
    <w:p w14:paraId="2230344C" w14:textId="77777777" w:rsidR="00293405" w:rsidRDefault="00293405" w:rsidP="00293405">
      <w:pPr>
        <w:pStyle w:val="Footnotes"/>
        <w:rPr>
          <w:spacing w:val="3"/>
        </w:rPr>
      </w:pPr>
      <w:r>
        <w:rPr>
          <w:vertAlign w:val="superscript"/>
        </w:rPr>
        <w:footnoteRef/>
      </w:r>
      <w:r>
        <w:rPr>
          <w:spacing w:val="3"/>
        </w:rPr>
        <w:t> </w:t>
      </w:r>
      <w:r>
        <w:rPr>
          <w:spacing w:val="3"/>
        </w:rPr>
        <w:t xml:space="preserve">See Wendy McElroy, “Contra Copyright,” </w:t>
      </w:r>
      <w:r>
        <w:rPr>
          <w:rStyle w:val="italic"/>
          <w:spacing w:val="3"/>
        </w:rPr>
        <w:t>The Voluntaryist</w:t>
      </w:r>
      <w:r>
        <w:rPr>
          <w:spacing w:val="3"/>
        </w:rPr>
        <w:t xml:space="preserve"> (June 1985), included in </w:t>
      </w:r>
      <w:r>
        <w:rPr>
          <w:rStyle w:val="italic"/>
          <w:spacing w:val="3"/>
        </w:rPr>
        <w:t>idem</w:t>
      </w:r>
      <w:r>
        <w:rPr>
          <w:spacing w:val="3"/>
        </w:rPr>
        <w:t xml:space="preserve">, “Contra Copyright, Again,” </w:t>
      </w:r>
      <w:r>
        <w:rPr>
          <w:rStyle w:val="italic"/>
          <w:spacing w:val="3"/>
        </w:rPr>
        <w:t>Libertarian Papers</w:t>
      </w:r>
      <w:r>
        <w:rPr>
          <w:spacing w:val="3"/>
        </w:rPr>
        <w:t xml:space="preserve"> vol. 3, art. no. 12 (2011; http://libertarianpapers.org/12-contra-copyright/); Kinsella, “The Origins of Libertarian IP Abolitionism,” </w:t>
      </w:r>
      <w:r>
        <w:rPr>
          <w:rStyle w:val="italic"/>
          <w:spacing w:val="3"/>
        </w:rPr>
        <w:t>Mises Economics Blog</w:t>
      </w:r>
      <w:r>
        <w:rPr>
          <w:spacing w:val="3"/>
        </w:rPr>
        <w:t xml:space="preserve"> (April 1, 2011) and </w:t>
      </w:r>
      <w:r>
        <w:rPr>
          <w:rStyle w:val="italic"/>
          <w:spacing w:val="3"/>
        </w:rPr>
        <w:t>idem</w:t>
      </w:r>
      <w:r>
        <w:rPr>
          <w:spacing w:val="3"/>
        </w:rPr>
        <w:t xml:space="preserve">, “The Four Historical Phases of IP Abolitionism,” </w:t>
      </w:r>
      <w:r>
        <w:rPr>
          <w:rStyle w:val="italic"/>
          <w:spacing w:val="3"/>
        </w:rPr>
        <w:t>C4SIF Blog</w:t>
      </w:r>
      <w:r>
        <w:rPr>
          <w:spacing w:val="3"/>
        </w:rPr>
        <w:t xml:space="preserve"> (April 13, 2011).</w:t>
      </w:r>
    </w:p>
    <w:p w14:paraId="2E5314B6" w14:textId="77777777" w:rsidR="00293405" w:rsidRDefault="00293405" w:rsidP="00293405">
      <w:pPr>
        <w:pStyle w:val="Footnotes"/>
      </w:pPr>
    </w:p>
  </w:footnote>
  <w:footnote w:id="6">
    <w:p w14:paraId="444E606F" w14:textId="2601721B" w:rsidR="00293405" w:rsidRDefault="00293405" w:rsidP="00293405">
      <w:pPr>
        <w:pStyle w:val="Footnotes"/>
        <w:rPr>
          <w:spacing w:val="2"/>
        </w:rPr>
      </w:pPr>
      <w:r>
        <w:rPr>
          <w:vertAlign w:val="superscript"/>
        </w:rPr>
        <w:footnoteRef/>
      </w:r>
      <w:r>
        <w:rPr>
          <w:spacing w:val="1"/>
        </w:rPr>
        <w:t> </w:t>
      </w:r>
      <w:r>
        <w:rPr>
          <w:spacing w:val="1"/>
        </w:rPr>
        <w:t xml:space="preserve">See Samuel Edward </w:t>
      </w:r>
      <w:proofErr w:type="spellStart"/>
      <w:r>
        <w:rPr>
          <w:spacing w:val="1"/>
        </w:rPr>
        <w:t>Konkin</w:t>
      </w:r>
      <w:proofErr w:type="spellEnd"/>
      <w:r>
        <w:rPr>
          <w:spacing w:val="1"/>
        </w:rPr>
        <w:t xml:space="preserve">, III, “Copywrongs,” </w:t>
      </w:r>
      <w:r>
        <w:rPr>
          <w:rStyle w:val="italic"/>
          <w:spacing w:val="1"/>
        </w:rPr>
        <w:t>The Voluntaryist</w:t>
      </w:r>
      <w:r>
        <w:rPr>
          <w:spacing w:val="1"/>
        </w:rPr>
        <w:t xml:space="preserve"> (July 1986), reprinted at </w:t>
      </w:r>
      <w:r>
        <w:rPr>
          <w:rStyle w:val="italic"/>
          <w:spacing w:val="1"/>
        </w:rPr>
        <w:t>LewRockwell.com</w:t>
      </w:r>
      <w:r>
        <w:rPr>
          <w:spacing w:val="1"/>
        </w:rPr>
        <w:t xml:space="preserve"> (Nov. 15, 2010; https://archive.lewrockwell.com/orig11/</w:t>
      </w:r>
      <w:r>
        <w:rPr>
          <w:spacing w:val="2"/>
        </w:rPr>
        <w:t xml:space="preserve">konkin1.1.1.html); Kinsella, “LeFevre on Intellectual Property and the ‘Ownership of Intangibles,’” </w:t>
      </w:r>
      <w:r>
        <w:rPr>
          <w:rStyle w:val="italic"/>
          <w:spacing w:val="2"/>
        </w:rPr>
        <w:t>C4SIF Blog</w:t>
      </w:r>
      <w:r>
        <w:rPr>
          <w:spacing w:val="2"/>
        </w:rPr>
        <w:t xml:space="preserve"> (Dec. 27, 2012).</w:t>
      </w:r>
    </w:p>
    <w:p w14:paraId="0DD665C2" w14:textId="77777777" w:rsidR="00293405" w:rsidRDefault="00293405" w:rsidP="00293405">
      <w:pPr>
        <w:pStyle w:val="Footnotes"/>
      </w:pPr>
    </w:p>
  </w:footnote>
  <w:footnote w:id="7">
    <w:p w14:paraId="750A785F" w14:textId="77777777" w:rsidR="00293405" w:rsidRDefault="00293405" w:rsidP="00293405">
      <w:pPr>
        <w:pStyle w:val="Footnotes"/>
      </w:pPr>
      <w:r>
        <w:rPr>
          <w:vertAlign w:val="superscript"/>
        </w:rPr>
        <w:footnoteRef/>
      </w:r>
      <w:r>
        <w:t> </w:t>
      </w:r>
      <w:r>
        <w:t xml:space="preserve">See “MCP,” in </w:t>
      </w:r>
      <w:proofErr w:type="spellStart"/>
      <w:r>
        <w:rPr>
          <w:rStyle w:val="italic"/>
        </w:rPr>
        <w:t>Origitent</w:t>
      </w:r>
      <w:proofErr w:type="spellEnd"/>
      <w:r>
        <w:t>.</w:t>
      </w:r>
    </w:p>
    <w:p w14:paraId="2DB8DDDB" w14:textId="77777777" w:rsidR="00293405" w:rsidRDefault="00293405" w:rsidP="00293405">
      <w:pPr>
        <w:pStyle w:val="Footnotes"/>
      </w:pPr>
    </w:p>
  </w:footnote>
  <w:footnote w:id="8">
    <w:p w14:paraId="2823F274" w14:textId="77777777" w:rsidR="00293405" w:rsidRDefault="00293405" w:rsidP="00293405">
      <w:pPr>
        <w:pStyle w:val="Footnotes"/>
      </w:pPr>
      <w:r>
        <w:rPr>
          <w:vertAlign w:val="superscript"/>
        </w:rPr>
        <w:footnoteRef/>
      </w:r>
      <w:r>
        <w:t> </w:t>
      </w:r>
      <w:r>
        <w:t xml:space="preserve">Well before the advent of creative commons (https://creativecommons.org), the generally anti-IP libertarian Leonard Read would publish FEE works with the notice “Permission to reprint granted without special request.” See Kinsella, “Leonard Read on Copyright and the Role of Ideas,” </w:t>
      </w:r>
      <w:r>
        <w:rPr>
          <w:rStyle w:val="italic"/>
        </w:rPr>
        <w:t>C4SIF Blog</w:t>
      </w:r>
      <w:r>
        <w:t xml:space="preserve"> (Sept. 12, 2011).</w:t>
      </w:r>
    </w:p>
    <w:p w14:paraId="06190218" w14:textId="77777777" w:rsidR="00293405" w:rsidRDefault="00293405" w:rsidP="00293405">
      <w:pPr>
        <w:pStyle w:val="Footnotes"/>
      </w:pPr>
    </w:p>
  </w:footnote>
  <w:footnote w:id="9">
    <w:p w14:paraId="0871FDCE" w14:textId="77777777" w:rsidR="00293405" w:rsidRDefault="00293405" w:rsidP="00293405">
      <w:pPr>
        <w:pStyle w:val="Footnotes"/>
        <w:rPr>
          <w:spacing w:val="-3"/>
        </w:rPr>
      </w:pPr>
      <w:r>
        <w:rPr>
          <w:vertAlign w:val="superscript"/>
        </w:rPr>
        <w:footnoteRef/>
      </w:r>
      <w:r>
        <w:rPr>
          <w:spacing w:val="-3"/>
        </w:rPr>
        <w:t> </w:t>
      </w:r>
      <w:r>
        <w:rPr>
          <w:spacing w:val="-3"/>
        </w:rPr>
        <w:t xml:space="preserve">See Schulman, “My Unfinished 30-Year-Old Debate with Wendy McElroy,” in </w:t>
      </w:r>
      <w:proofErr w:type="spellStart"/>
      <w:r>
        <w:rPr>
          <w:rStyle w:val="italic"/>
          <w:spacing w:val="-3"/>
        </w:rPr>
        <w:t>Origitent</w:t>
      </w:r>
      <w:proofErr w:type="spellEnd"/>
      <w:r>
        <w:rPr>
          <w:spacing w:val="-3"/>
        </w:rPr>
        <w:t>.</w:t>
      </w:r>
    </w:p>
    <w:p w14:paraId="18228C53" w14:textId="77777777" w:rsidR="00293405" w:rsidRDefault="00293405" w:rsidP="00293405">
      <w:pPr>
        <w:pStyle w:val="Footnotes"/>
      </w:pPr>
    </w:p>
  </w:footnote>
  <w:footnote w:id="10">
    <w:p w14:paraId="006E0062" w14:textId="2083355A" w:rsidR="00293405" w:rsidRDefault="00293405" w:rsidP="00293405">
      <w:pPr>
        <w:pStyle w:val="Footnotes"/>
        <w:rPr>
          <w:spacing w:val="5"/>
        </w:rPr>
      </w:pPr>
      <w:r>
        <w:rPr>
          <w:vertAlign w:val="superscript"/>
        </w:rPr>
        <w:footnoteRef/>
      </w:r>
      <w:r>
        <w:rPr>
          <w:spacing w:val="5"/>
        </w:rPr>
        <w:t> </w:t>
      </w:r>
      <w:r>
        <w:rPr>
          <w:spacing w:val="5"/>
        </w:rPr>
        <w:t>See this Facebook post: https://www.facebook.com/nskinsella/posts/10153462577483181 (March 4, 2016).</w:t>
      </w:r>
    </w:p>
    <w:p w14:paraId="171153DF" w14:textId="77777777" w:rsidR="00293405" w:rsidRDefault="00293405" w:rsidP="00293405">
      <w:pPr>
        <w:pStyle w:val="Footnotes"/>
      </w:pPr>
    </w:p>
  </w:footnote>
  <w:footnote w:id="11">
    <w:p w14:paraId="0ECB4232" w14:textId="77777777" w:rsidR="00293405" w:rsidRDefault="00293405" w:rsidP="00293405">
      <w:pPr>
        <w:pStyle w:val="Footnotes"/>
      </w:pPr>
      <w:r>
        <w:rPr>
          <w:vertAlign w:val="superscript"/>
        </w:rPr>
        <w:footnoteRef/>
      </w:r>
      <w:r>
        <w:t> </w:t>
      </w:r>
      <w:r>
        <w:t xml:space="preserve">Schulman, “Informational Property: </w:t>
      </w:r>
      <w:proofErr w:type="spellStart"/>
      <w:r>
        <w:t>Logorights</w:t>
      </w:r>
      <w:proofErr w:type="spellEnd"/>
      <w:r>
        <w:t xml:space="preserve">” (1983, 1989; https://perma.cc/ECB9-KZQ9) (also in </w:t>
      </w:r>
      <w:proofErr w:type="spellStart"/>
      <w:r>
        <w:rPr>
          <w:rStyle w:val="italic"/>
        </w:rPr>
        <w:t>Origitent</w:t>
      </w:r>
      <w:proofErr w:type="spellEnd"/>
      <w:r>
        <w:t xml:space="preserve">), responding to </w:t>
      </w:r>
      <w:proofErr w:type="spellStart"/>
      <w:r>
        <w:t>Konkin</w:t>
      </w:r>
      <w:proofErr w:type="spellEnd"/>
      <w:r>
        <w:t>, “Copywrongs.”</w:t>
      </w:r>
    </w:p>
    <w:p w14:paraId="26B72F47" w14:textId="77777777" w:rsidR="00293405" w:rsidRDefault="00293405" w:rsidP="00293405">
      <w:pPr>
        <w:pStyle w:val="Footnotes"/>
      </w:pPr>
    </w:p>
  </w:footnote>
  <w:footnote w:id="12">
    <w:p w14:paraId="5C9D6DFA" w14:textId="77777777" w:rsidR="00293405" w:rsidRDefault="00293405" w:rsidP="00293405">
      <w:pPr>
        <w:pStyle w:val="Footnotes"/>
      </w:pPr>
      <w:r>
        <w:rPr>
          <w:vertAlign w:val="superscript"/>
        </w:rPr>
        <w:footnoteRef/>
      </w:r>
      <w:r>
        <w:t> </w:t>
      </w:r>
      <w:r>
        <w:t>I am unfamiliar with Mises talking about “</w:t>
      </w:r>
      <w:proofErr w:type="spellStart"/>
      <w:r>
        <w:t>paralogia</w:t>
      </w:r>
      <w:proofErr w:type="spellEnd"/>
      <w:r>
        <w:t xml:space="preserve">,” which appears to have something to do with schizophrenia. I suspect this might have been a mistake by Neil; he may have been thinking of </w:t>
      </w:r>
      <w:proofErr w:type="spellStart"/>
      <w:r>
        <w:t>polylogism</w:t>
      </w:r>
      <w:proofErr w:type="spellEnd"/>
      <w:r>
        <w:t>, even though it is not quite related to the error of psy</w:t>
      </w:r>
      <w:r>
        <w:rPr>
          <w:spacing w:val="-2"/>
        </w:rPr>
        <w:t>chologizing, but rather to a different, Marxian error. See Jeffrey A. Tucker, “Marxism Without</w:t>
      </w:r>
      <w:r>
        <w:t xml:space="preserve"> </w:t>
      </w:r>
      <w:proofErr w:type="spellStart"/>
      <w:r>
        <w:t>Polylogism</w:t>
      </w:r>
      <w:proofErr w:type="spellEnd"/>
      <w:r>
        <w:t xml:space="preserve">,” in Jörg Guido </w:t>
      </w:r>
      <w:proofErr w:type="spellStart"/>
      <w:r>
        <w:t>Hülsmann</w:t>
      </w:r>
      <w:proofErr w:type="spellEnd"/>
      <w:r>
        <w:t xml:space="preserve"> &amp; Stephan Kinsella, eds., </w:t>
      </w:r>
      <w:r>
        <w:rPr>
          <w:rStyle w:val="italic"/>
        </w:rPr>
        <w:t>Property, Freedom and Society: Essays in Honor of Hans-Hermann Hoppe</w:t>
      </w:r>
      <w:r>
        <w:t xml:space="preserve"> (Auburn, Ala.: Mises Institute, 2009).</w:t>
      </w:r>
    </w:p>
    <w:p w14:paraId="1E90F457" w14:textId="77777777" w:rsidR="00293405" w:rsidRDefault="00293405" w:rsidP="00293405">
      <w:pPr>
        <w:pStyle w:val="Footnotes"/>
      </w:pPr>
    </w:p>
  </w:footnote>
  <w:footnote w:id="13">
    <w:p w14:paraId="39FA67AD" w14:textId="77777777" w:rsidR="00293405" w:rsidRDefault="00293405" w:rsidP="00293405">
      <w:pPr>
        <w:pStyle w:val="Footnotes"/>
      </w:pPr>
      <w:r>
        <w:rPr>
          <w:vertAlign w:val="superscript"/>
        </w:rPr>
        <w:footnoteRef/>
      </w:r>
      <w:r>
        <w:t> </w:t>
      </w:r>
      <w:r>
        <w:t xml:space="preserve">See, e.g., my posts: “Are anti-IP patent </w:t>
      </w:r>
      <w:proofErr w:type="gramStart"/>
      <w:r>
        <w:t>attorneys</w:t>
      </w:r>
      <w:proofErr w:type="gramEnd"/>
      <w:r>
        <w:t xml:space="preserve"> hypocrites?” </w:t>
      </w:r>
      <w:r>
        <w:rPr>
          <w:rStyle w:val="italic"/>
        </w:rPr>
        <w:t>C4SIF Blog</w:t>
      </w:r>
      <w:r>
        <w:t xml:space="preserve"> (April 22, 2011); “Patent Lawyers Who Don’t Toe the Line Should Be Punished!” </w:t>
      </w:r>
      <w:r>
        <w:rPr>
          <w:rStyle w:val="italic"/>
        </w:rPr>
        <w:t>C4SIF Blog</w:t>
      </w:r>
      <w:r>
        <w:t xml:space="preserve"> (April 12, 2012); “Is It So Crazy </w:t>
      </w:r>
      <w:proofErr w:type="gramStart"/>
      <w:r>
        <w:t>For</w:t>
      </w:r>
      <w:proofErr w:type="gramEnd"/>
      <w:r>
        <w:t xml:space="preserve"> A Patent Attorney To Think Patents Harm Innovation?” </w:t>
      </w:r>
      <w:r>
        <w:rPr>
          <w:rStyle w:val="italic"/>
        </w:rPr>
        <w:t>StephanKinsella.com</w:t>
      </w:r>
      <w:r>
        <w:t xml:space="preserve"> (Oct. 1, 2009); “An Anti-Patent </w:t>
      </w:r>
      <w:r>
        <w:rPr>
          <w:rStyle w:val="italic"/>
        </w:rPr>
        <w:t>Patent</w:t>
      </w:r>
      <w:r>
        <w:t xml:space="preserve"> Attorney? </w:t>
      </w:r>
      <w:proofErr w:type="gramStart"/>
      <w:r>
        <w:t>Oh</w:t>
      </w:r>
      <w:proofErr w:type="gramEnd"/>
      <w:r>
        <w:t xml:space="preserve"> my Gawd!” </w:t>
      </w:r>
      <w:r>
        <w:rPr>
          <w:rStyle w:val="italic"/>
        </w:rPr>
        <w:t>StephanKinsella.com</w:t>
      </w:r>
      <w:r>
        <w:t xml:space="preserve"> (July 12, 2009).</w:t>
      </w:r>
    </w:p>
    <w:p w14:paraId="566828EB" w14:textId="77777777" w:rsidR="00293405" w:rsidRDefault="00293405" w:rsidP="00293405">
      <w:pPr>
        <w:pStyle w:val="Footnotes"/>
      </w:pPr>
    </w:p>
  </w:footnote>
  <w:footnote w:id="14">
    <w:p w14:paraId="74F6ADBD" w14:textId="77777777" w:rsidR="00293405" w:rsidRDefault="00293405" w:rsidP="00293405">
      <w:pPr>
        <w:pStyle w:val="Footnotes"/>
      </w:pPr>
      <w:r>
        <w:rPr>
          <w:vertAlign w:val="superscript"/>
        </w:rPr>
        <w:footnoteRef/>
      </w:r>
      <w:r>
        <w:t> </w:t>
      </w:r>
      <w:r>
        <w:t xml:space="preserve">On this, see Kinsella, “The Death Throes of Pro-IP Libertarianism,” </w:t>
      </w:r>
      <w:r>
        <w:rPr>
          <w:rStyle w:val="italic"/>
        </w:rPr>
        <w:t>Mises Daily</w:t>
      </w:r>
      <w:r>
        <w:t xml:space="preserve"> (July 28, 2010); </w:t>
      </w:r>
      <w:r>
        <w:rPr>
          <w:rStyle w:val="italic"/>
        </w:rPr>
        <w:t>idem</w:t>
      </w:r>
      <w:r>
        <w:t xml:space="preserve">, “The Origins of Libertarian IP Abolitionism”; </w:t>
      </w:r>
      <w:r>
        <w:rPr>
          <w:rStyle w:val="italic"/>
        </w:rPr>
        <w:t>idem</w:t>
      </w:r>
      <w:r>
        <w:t>, “The Four Historical Phases of IP Abolitionism”; and other references and discussion in “Law and Intellectual Property in a Stateless Society” (</w:t>
      </w:r>
      <w:proofErr w:type="spellStart"/>
      <w:r>
        <w:t>ch.</w:t>
      </w:r>
      <w:proofErr w:type="spellEnd"/>
      <w:r>
        <w:t xml:space="preserve"> 14), at n.5 and “</w:t>
      </w:r>
      <w:r>
        <w:rPr>
          <w:rStyle w:val="italic"/>
        </w:rPr>
        <w:t>Against Intellectual Property</w:t>
      </w:r>
      <w:r>
        <w:t xml:space="preserve"> After Twenty Years: Looking Back and Looking Forward” (</w:t>
      </w:r>
      <w:proofErr w:type="spellStart"/>
      <w:r>
        <w:t>ch.</w:t>
      </w:r>
      <w:proofErr w:type="spellEnd"/>
      <w:r>
        <w:t xml:space="preserve"> 15), at n.21.</w:t>
      </w:r>
    </w:p>
    <w:p w14:paraId="36741ADB" w14:textId="77777777" w:rsidR="00293405" w:rsidRDefault="00293405" w:rsidP="00293405">
      <w:pPr>
        <w:pStyle w:val="Footnotes"/>
      </w:pPr>
    </w:p>
  </w:footnote>
  <w:footnote w:id="15">
    <w:p w14:paraId="1F370C51" w14:textId="77777777" w:rsidR="00293405" w:rsidRDefault="00293405" w:rsidP="00293405">
      <w:pPr>
        <w:pStyle w:val="Footnotes"/>
      </w:pPr>
      <w:r>
        <w:rPr>
          <w:vertAlign w:val="superscript"/>
        </w:rPr>
        <w:footnoteRef/>
      </w:r>
      <w:r>
        <w:t> </w:t>
      </w:r>
      <w:r>
        <w:t>Neil’s words are not quite clear here in the recording.</w:t>
      </w:r>
    </w:p>
    <w:p w14:paraId="1DE04137" w14:textId="77777777" w:rsidR="00293405" w:rsidRDefault="00293405" w:rsidP="00293405">
      <w:pPr>
        <w:pStyle w:val="Footnotes"/>
      </w:pPr>
    </w:p>
  </w:footnote>
  <w:footnote w:id="16">
    <w:p w14:paraId="3F32A0E4" w14:textId="77777777" w:rsidR="00293405" w:rsidRDefault="00293405" w:rsidP="00293405">
      <w:pPr>
        <w:pStyle w:val="Footnotes"/>
      </w:pPr>
      <w:r>
        <w:rPr>
          <w:vertAlign w:val="superscript"/>
        </w:rPr>
        <w:footnoteRef/>
      </w:r>
      <w:r>
        <w:t> </w:t>
      </w:r>
      <w:r>
        <w:t xml:space="preserve">Schulman, “Human Property,” </w:t>
      </w:r>
      <w:r>
        <w:rPr>
          <w:rStyle w:val="italic"/>
        </w:rPr>
        <w:t>Agorist.com</w:t>
      </w:r>
      <w:r>
        <w:t xml:space="preserve"> (2012; https://perma.cc/E9W5-T7UA); </w:t>
      </w:r>
      <w:proofErr w:type="gramStart"/>
      <w:r>
        <w:t>also</w:t>
      </w:r>
      <w:proofErr w:type="gramEnd"/>
      <w:r>
        <w:t xml:space="preserve"> in </w:t>
      </w:r>
      <w:proofErr w:type="spellStart"/>
      <w:r>
        <w:rPr>
          <w:rStyle w:val="italic"/>
        </w:rPr>
        <w:t>Origitent</w:t>
      </w:r>
      <w:proofErr w:type="spellEnd"/>
      <w:r>
        <w:t>.</w:t>
      </w:r>
    </w:p>
    <w:p w14:paraId="1453105D" w14:textId="77777777" w:rsidR="00293405" w:rsidRDefault="00293405" w:rsidP="00293405">
      <w:pPr>
        <w:pStyle w:val="Footnotes"/>
      </w:pPr>
    </w:p>
  </w:footnote>
  <w:footnote w:id="17">
    <w:p w14:paraId="51A788D7" w14:textId="77777777" w:rsidR="00293405" w:rsidRDefault="00293405" w:rsidP="00293405">
      <w:pPr>
        <w:pStyle w:val="Footnotes"/>
      </w:pPr>
      <w:r>
        <w:rPr>
          <w:vertAlign w:val="superscript"/>
        </w:rPr>
        <w:footnoteRef/>
      </w:r>
      <w:r>
        <w:t> </w:t>
      </w:r>
      <w:r>
        <w:t xml:space="preserve">See my posts “Monsanto wins lawsuit against Indiana soybean farmer,” </w:t>
      </w:r>
      <w:r>
        <w:rPr>
          <w:rStyle w:val="italic"/>
        </w:rPr>
        <w:t xml:space="preserve">C4SIF Blog </w:t>
      </w:r>
      <w:r>
        <w:t xml:space="preserve">(Sep. 24, 2011) and “Farmers and Seed Distributors Defend Right to Protect Themselves </w:t>
      </w:r>
      <w:proofErr w:type="gramStart"/>
      <w:r>
        <w:t>From</w:t>
      </w:r>
      <w:proofErr w:type="gramEnd"/>
      <w:r>
        <w:t xml:space="preserve"> Monsanto Patents,” </w:t>
      </w:r>
      <w:r>
        <w:rPr>
          <w:rStyle w:val="italic"/>
        </w:rPr>
        <w:t>C4SIF Blog</w:t>
      </w:r>
      <w:r>
        <w:t xml:space="preserve"> (Aug. 24, 2011).</w:t>
      </w:r>
    </w:p>
    <w:p w14:paraId="23397DC5" w14:textId="77777777" w:rsidR="00293405" w:rsidRDefault="00293405" w:rsidP="00293405">
      <w:pPr>
        <w:pStyle w:val="Footnotes"/>
      </w:pPr>
    </w:p>
  </w:footnote>
  <w:footnote w:id="18">
    <w:p w14:paraId="6F9AA3FD" w14:textId="77777777" w:rsidR="00293405" w:rsidRDefault="00293405" w:rsidP="00293405">
      <w:pPr>
        <w:pStyle w:val="Footnotes"/>
      </w:pPr>
      <w:r>
        <w:rPr>
          <w:vertAlign w:val="superscript"/>
        </w:rPr>
        <w:footnoteRef/>
      </w:r>
      <w:r>
        <w:t> </w:t>
      </w:r>
      <w:r>
        <w:rPr>
          <w:rStyle w:val="italic"/>
        </w:rPr>
        <w:t xml:space="preserve">“The Thing! the Thing itself is the Abuse!” </w:t>
      </w:r>
      <w:r>
        <w:t xml:space="preserve">Edmund Burke, “A Letter </w:t>
      </w:r>
      <w:proofErr w:type="gramStart"/>
      <w:r>
        <w:t>To</w:t>
      </w:r>
      <w:proofErr w:type="gramEnd"/>
      <w:r>
        <w:t xml:space="preserve"> Lord****,” in </w:t>
      </w:r>
      <w:r>
        <w:rPr>
          <w:rStyle w:val="italic"/>
        </w:rPr>
        <w:t>A Vindication of Natural Society</w:t>
      </w:r>
      <w:r>
        <w:t xml:space="preserve"> (Liberty Fund, 1756; https://oll.libertyfund.org/title/burke-a-vindication-of-natural-society) (emphasis added).</w:t>
      </w:r>
    </w:p>
    <w:p w14:paraId="1A920E4F" w14:textId="77777777" w:rsidR="00293405" w:rsidRDefault="00293405" w:rsidP="00293405">
      <w:pPr>
        <w:pStyle w:val="Footnotes"/>
      </w:pPr>
    </w:p>
  </w:footnote>
  <w:footnote w:id="19">
    <w:p w14:paraId="703BA7AA" w14:textId="77777777" w:rsidR="00293405" w:rsidRDefault="00293405" w:rsidP="00293405">
      <w:pPr>
        <w:pStyle w:val="Footnotes"/>
      </w:pPr>
      <w:r>
        <w:rPr>
          <w:vertAlign w:val="superscript"/>
        </w:rPr>
        <w:footnoteRef/>
      </w:r>
      <w:r>
        <w:t> </w:t>
      </w:r>
      <w:r>
        <w:t>I disagree with criticisms of the legitimacy of current property titles because of injustice or taint in the title back in history. See “What Libertarianism Is” (</w:t>
      </w:r>
      <w:proofErr w:type="spellStart"/>
      <w:r>
        <w:t>ch.</w:t>
      </w:r>
      <w:proofErr w:type="spellEnd"/>
      <w:r>
        <w:t xml:space="preserve"> 2), at n.36; and “Selling Does Not Imply Ownership, and Vice-Versa: A Dissection” (</w:t>
      </w:r>
      <w:proofErr w:type="spellStart"/>
      <w:r>
        <w:t>ch.</w:t>
      </w:r>
      <w:proofErr w:type="spellEnd"/>
      <w:r>
        <w:t xml:space="preserve"> 11), at n.12.</w:t>
      </w:r>
    </w:p>
    <w:p w14:paraId="3B9C2316" w14:textId="77777777" w:rsidR="00293405" w:rsidRDefault="00293405" w:rsidP="00293405">
      <w:pPr>
        <w:pStyle w:val="Footnotes"/>
      </w:pPr>
    </w:p>
  </w:footnote>
  <w:footnote w:id="20">
    <w:p w14:paraId="6FFAE645" w14:textId="77777777" w:rsidR="00293405" w:rsidRDefault="00293405" w:rsidP="00293405">
      <w:pPr>
        <w:pStyle w:val="Footnotes"/>
        <w:rPr>
          <w:spacing w:val="1"/>
        </w:rPr>
      </w:pPr>
      <w:r>
        <w:rPr>
          <w:vertAlign w:val="superscript"/>
        </w:rPr>
        <w:footnoteRef/>
      </w:r>
      <w:r>
        <w:rPr>
          <w:spacing w:val="1"/>
        </w:rPr>
        <w:t> </w:t>
      </w:r>
      <w:r>
        <w:rPr>
          <w:spacing w:val="1"/>
        </w:rPr>
        <w:t xml:space="preserve">Tibor Machan advanced a similar “ontology” based argument for IP. See Tibor Machan, “Intellectual Property and the Right to Private Property,” Mises.org working paper (2006; https://mises.org/wire/new-working-paper-machan-ip), discussed in Kinsella, “Owning Thoughts and Labor,” </w:t>
      </w:r>
      <w:r>
        <w:rPr>
          <w:rStyle w:val="italic"/>
          <w:spacing w:val="1"/>
        </w:rPr>
        <w:t>Mises Economics Blog</w:t>
      </w:r>
      <w:r>
        <w:rPr>
          <w:spacing w:val="1"/>
        </w:rPr>
        <w:t xml:space="preserve"> (Dec. 11, 2006), and in </w:t>
      </w:r>
      <w:r>
        <w:rPr>
          <w:rStyle w:val="italic"/>
          <w:spacing w:val="1"/>
        </w:rPr>
        <w:t>idem</w:t>
      </w:r>
      <w:r>
        <w:rPr>
          <w:spacing w:val="1"/>
        </w:rPr>
        <w:t xml:space="preserve">, “Remembering Tibor Machan, Libertarian Mentor and Friend: Reflections on a Giant,” </w:t>
      </w:r>
      <w:r>
        <w:rPr>
          <w:rStyle w:val="italic"/>
          <w:spacing w:val="1"/>
        </w:rPr>
        <w:t>StephanKinsella.com</w:t>
      </w:r>
      <w:r>
        <w:rPr>
          <w:spacing w:val="1"/>
        </w:rPr>
        <w:t xml:space="preserve"> (April 19, 2016); see also “Law and Intellectual Property in a Stateless Society” (</w:t>
      </w:r>
      <w:proofErr w:type="spellStart"/>
      <w:r>
        <w:rPr>
          <w:spacing w:val="1"/>
        </w:rPr>
        <w:t>ch.</w:t>
      </w:r>
      <w:proofErr w:type="spellEnd"/>
      <w:r>
        <w:rPr>
          <w:spacing w:val="1"/>
        </w:rPr>
        <w:t xml:space="preserve"> 14), at n.78.</w:t>
      </w:r>
    </w:p>
    <w:p w14:paraId="0760D8C2" w14:textId="77777777" w:rsidR="00293405" w:rsidRDefault="00293405" w:rsidP="00293405">
      <w:pPr>
        <w:pStyle w:val="Footnotes"/>
      </w:pPr>
    </w:p>
  </w:footnote>
  <w:footnote w:id="21">
    <w:p w14:paraId="29684F56" w14:textId="77777777" w:rsidR="00293405" w:rsidRDefault="00293405" w:rsidP="00293405">
      <w:pPr>
        <w:pStyle w:val="Footnotes"/>
      </w:pPr>
      <w:r>
        <w:rPr>
          <w:vertAlign w:val="superscript"/>
        </w:rPr>
        <w:footnoteRef/>
      </w:r>
      <w:r>
        <w:t> </w:t>
      </w:r>
      <w:r>
        <w:t>For discussion of the “universals” problem of IP law, see “</w:t>
      </w:r>
      <w:r>
        <w:rPr>
          <w:rStyle w:val="italic"/>
        </w:rPr>
        <w:t xml:space="preserve">Against Intellectual Property </w:t>
      </w:r>
      <w:r>
        <w:t>After Twenty Years” (</w:t>
      </w:r>
      <w:proofErr w:type="spellStart"/>
      <w:r>
        <w:t>ch.</w:t>
      </w:r>
      <w:proofErr w:type="spellEnd"/>
      <w:r>
        <w:t xml:space="preserve"> 15), Part IV.F.</w:t>
      </w:r>
    </w:p>
    <w:p w14:paraId="21B86D50" w14:textId="77777777" w:rsidR="00293405" w:rsidRDefault="00293405" w:rsidP="00293405">
      <w:pPr>
        <w:pStyle w:val="Footnotes"/>
      </w:pPr>
    </w:p>
  </w:footnote>
  <w:footnote w:id="22">
    <w:p w14:paraId="3B464C16" w14:textId="77777777" w:rsidR="00293405" w:rsidRDefault="00293405" w:rsidP="00293405">
      <w:pPr>
        <w:pStyle w:val="Footnotes"/>
      </w:pPr>
      <w:r>
        <w:rPr>
          <w:vertAlign w:val="superscript"/>
        </w:rPr>
        <w:footnoteRef/>
      </w:r>
      <w:r>
        <w:t> </w:t>
      </w:r>
      <w:r>
        <w:t xml:space="preserve">See Neil’s novel </w:t>
      </w:r>
      <w:r>
        <w:rPr>
          <w:rStyle w:val="italic"/>
        </w:rPr>
        <w:t>Escape from Heaven</w:t>
      </w:r>
      <w:r>
        <w:t xml:space="preserve"> (Pulpless.com, 2017).</w:t>
      </w:r>
    </w:p>
    <w:p w14:paraId="12E1C069" w14:textId="77777777" w:rsidR="00293405" w:rsidRDefault="00293405" w:rsidP="00293405">
      <w:pPr>
        <w:pStyle w:val="Footnotes"/>
      </w:pPr>
    </w:p>
  </w:footnote>
  <w:footnote w:id="23">
    <w:p w14:paraId="799F3C81" w14:textId="77777777" w:rsidR="00293405" w:rsidRDefault="00293405" w:rsidP="00293405">
      <w:pPr>
        <w:pStyle w:val="Footnotes"/>
      </w:pPr>
      <w:r>
        <w:rPr>
          <w:vertAlign w:val="superscript"/>
        </w:rPr>
        <w:footnoteRef/>
      </w:r>
      <w:r>
        <w:t> </w:t>
      </w:r>
      <w:r>
        <w:t>Neil is here implicitly making an argument that I criticize elsewhere. See “</w:t>
      </w:r>
      <w:r>
        <w:rPr>
          <w:rStyle w:val="italic"/>
        </w:rPr>
        <w:t>Against Intellectual Property</w:t>
      </w:r>
      <w:r>
        <w:t xml:space="preserve"> After Twenty Years: Looking Back and Looking Forward” (</w:t>
      </w:r>
      <w:proofErr w:type="spellStart"/>
      <w:r>
        <w:t>ch.</w:t>
      </w:r>
      <w:proofErr w:type="spellEnd"/>
      <w:r>
        <w:t xml:space="preserve"> 15), Part IV.H.</w:t>
      </w:r>
    </w:p>
    <w:p w14:paraId="6CE12230" w14:textId="77777777" w:rsidR="00293405" w:rsidRDefault="00293405" w:rsidP="00293405">
      <w:pPr>
        <w:pStyle w:val="Footnotes"/>
      </w:pPr>
    </w:p>
  </w:footnote>
  <w:footnote w:id="24">
    <w:p w14:paraId="13E978E9" w14:textId="77777777" w:rsidR="00293405" w:rsidRDefault="00293405" w:rsidP="00293405">
      <w:pPr>
        <w:pStyle w:val="Footnotes"/>
      </w:pPr>
      <w:r>
        <w:rPr>
          <w:vertAlign w:val="superscript"/>
        </w:rPr>
        <w:footnoteRef/>
      </w:r>
      <w:r>
        <w:t> </w:t>
      </w:r>
      <w:r>
        <w:t xml:space="preserve">See Kinsella, “Thomas Jefferson’s Proposal to Limit the Length of Patent and Copyright in the Bill of Rights,” </w:t>
      </w:r>
      <w:r>
        <w:rPr>
          <w:rStyle w:val="italic"/>
        </w:rPr>
        <w:t>C4SIF Blog</w:t>
      </w:r>
      <w:r>
        <w:t xml:space="preserve"> (Dec. 1, 2011).</w:t>
      </w:r>
    </w:p>
    <w:p w14:paraId="7ED044A7" w14:textId="77777777" w:rsidR="00293405" w:rsidRDefault="00293405" w:rsidP="00293405">
      <w:pPr>
        <w:pStyle w:val="Footnotes"/>
      </w:pPr>
    </w:p>
  </w:footnote>
  <w:footnote w:id="25">
    <w:p w14:paraId="16E6BBD9" w14:textId="77777777" w:rsidR="00293405" w:rsidRDefault="00293405" w:rsidP="00293405">
      <w:pPr>
        <w:pStyle w:val="Footnotes"/>
      </w:pPr>
      <w:r>
        <w:rPr>
          <w:vertAlign w:val="superscript"/>
        </w:rPr>
        <w:footnoteRef/>
      </w:r>
      <w:r>
        <w:t> </w:t>
      </w:r>
      <w:r>
        <w:t>Here I was trying to explain to Neil why successful action requires both availability of scarce (</w:t>
      </w:r>
      <w:proofErr w:type="spellStart"/>
      <w:r>
        <w:t>conflictable</w:t>
      </w:r>
      <w:proofErr w:type="spellEnd"/>
      <w:r>
        <w:t xml:space="preserve">) resources and information or knowledge to guide one’s action, but that only the former is subject to property rights and ownership, since information cannot be owned. </w:t>
      </w:r>
      <w:proofErr w:type="gramStart"/>
      <w:r>
        <w:t>However</w:t>
      </w:r>
      <w:proofErr w:type="gramEnd"/>
      <w:r>
        <w:t xml:space="preserve"> we started having technical glitches so ended the discussion before we could make much headway on this. I discuss this issue in “Law and Intellectual Property in a Stateless Society” (</w:t>
      </w:r>
      <w:proofErr w:type="spellStart"/>
      <w:r>
        <w:t>ch.</w:t>
      </w:r>
      <w:proofErr w:type="spellEnd"/>
      <w:r>
        <w:t xml:space="preserve"> 14), Part III.D, and “</w:t>
      </w:r>
      <w:r>
        <w:rPr>
          <w:rStyle w:val="italic"/>
        </w:rPr>
        <w:t>Against Intellectual Property</w:t>
      </w:r>
      <w:r>
        <w:t xml:space="preserve"> After Twenty Years” (</w:t>
      </w:r>
      <w:proofErr w:type="spellStart"/>
      <w:r>
        <w:t>ch.</w:t>
      </w:r>
      <w:proofErr w:type="spellEnd"/>
      <w:r>
        <w:t xml:space="preserve"> 15), Part IV.E.</w:t>
      </w:r>
    </w:p>
    <w:p w14:paraId="2CC12D01" w14:textId="77777777" w:rsidR="00293405" w:rsidRDefault="00293405" w:rsidP="00293405">
      <w:pPr>
        <w:pStyle w:val="Footnotes"/>
      </w:pPr>
    </w:p>
  </w:footnote>
  <w:footnote w:id="26">
    <w:p w14:paraId="09E8498C" w14:textId="77777777" w:rsidR="00293405" w:rsidRDefault="00293405" w:rsidP="00293405">
      <w:pPr>
        <w:pStyle w:val="Footnotes"/>
      </w:pPr>
      <w:r>
        <w:rPr>
          <w:vertAlign w:val="superscript"/>
        </w:rPr>
        <w:footnoteRef/>
      </w:r>
      <w:r>
        <w:t> </w:t>
      </w:r>
      <w:r>
        <w:t xml:space="preserve">Schulman, </w:t>
      </w:r>
      <w:r>
        <w:rPr>
          <w:rStyle w:val="italic"/>
        </w:rPr>
        <w:t>Alongside Night</w:t>
      </w:r>
      <w:r>
        <w:t>, 20</w:t>
      </w:r>
      <w:r>
        <w:rPr>
          <w:vertAlign w:val="superscript"/>
        </w:rPr>
        <w:t>th</w:t>
      </w:r>
      <w:r>
        <w:t xml:space="preserve"> </w:t>
      </w:r>
      <w:proofErr w:type="spellStart"/>
      <w:r>
        <w:t>anniv</w:t>
      </w:r>
      <w:proofErr w:type="spellEnd"/>
      <w:r>
        <w:t>. ed. (Pulpless.com, 1999).</w:t>
      </w:r>
    </w:p>
    <w:p w14:paraId="2F5A2C98" w14:textId="77777777" w:rsidR="00293405" w:rsidRDefault="00293405" w:rsidP="00293405">
      <w:pPr>
        <w:pStyle w:val="Footnotes"/>
      </w:pPr>
    </w:p>
  </w:footnote>
  <w:footnote w:id="27">
    <w:p w14:paraId="316D878E" w14:textId="77777777" w:rsidR="00293405" w:rsidRDefault="00293405" w:rsidP="00293405">
      <w:pPr>
        <w:pStyle w:val="Footnotes"/>
      </w:pPr>
      <w:r>
        <w:rPr>
          <w:vertAlign w:val="superscript"/>
        </w:rPr>
        <w:footnoteRef/>
      </w:r>
      <w:r>
        <w:t> </w:t>
      </w:r>
      <w:r>
        <w:t>See Nina Paley, “</w:t>
      </w:r>
      <w:r>
        <w:rPr>
          <w:rStyle w:val="italic"/>
        </w:rPr>
        <w:t>Copying Is Not Theft</w:t>
      </w:r>
      <w:r>
        <w:t xml:space="preserve">,” YouTube (https://youtu.be/IeTybKL1pM4; April 1, 2010). Neil’s reply to the video is in </w:t>
      </w:r>
      <w:proofErr w:type="spellStart"/>
      <w:r>
        <w:rPr>
          <w:rStyle w:val="italic"/>
        </w:rPr>
        <w:t>Origitent</w:t>
      </w:r>
      <w:proofErr w:type="spellEnd"/>
      <w:r>
        <w:t>.</w:t>
      </w:r>
    </w:p>
    <w:p w14:paraId="51F61F3D" w14:textId="77777777" w:rsidR="00293405" w:rsidRDefault="00293405" w:rsidP="00293405">
      <w:pPr>
        <w:pStyle w:val="Footnotes"/>
      </w:pPr>
    </w:p>
  </w:footnote>
  <w:footnote w:id="28">
    <w:p w14:paraId="6A193A07" w14:textId="77777777" w:rsidR="00293405" w:rsidRDefault="00293405" w:rsidP="00293405">
      <w:pPr>
        <w:pStyle w:val="Footnotes"/>
      </w:pPr>
      <w:r>
        <w:rPr>
          <w:vertAlign w:val="superscript"/>
        </w:rPr>
        <w:footnoteRef/>
      </w:r>
      <w:r>
        <w:t> </w:t>
      </w:r>
      <w:r>
        <w:t>Here Neil is making an argument I call libertarian creationism, which I explain and criticize in “Law and Intellectual Property in a Stateless Society” (</w:t>
      </w:r>
      <w:proofErr w:type="spellStart"/>
      <w:r>
        <w:t>ch.</w:t>
      </w:r>
      <w:proofErr w:type="spellEnd"/>
      <w:r>
        <w:t xml:space="preserve"> 14), Part III.B and “</w:t>
      </w:r>
      <w:r>
        <w:rPr>
          <w:rStyle w:val="italic"/>
        </w:rPr>
        <w:t>Against Intellectual Property</w:t>
      </w:r>
      <w:r>
        <w:t xml:space="preserve"> After Twenty Years” (</w:t>
      </w:r>
      <w:proofErr w:type="spellStart"/>
      <w:r>
        <w:t>ch.</w:t>
      </w:r>
      <w:proofErr w:type="spellEnd"/>
      <w:r>
        <w:t xml:space="preserve"> 15), Part IV.C.</w:t>
      </w:r>
    </w:p>
    <w:p w14:paraId="64D41AB2" w14:textId="77777777" w:rsidR="00293405" w:rsidRDefault="00293405" w:rsidP="00293405">
      <w:pPr>
        <w:pStyle w:val="Footnotes"/>
      </w:pPr>
    </w:p>
  </w:footnote>
  <w:footnote w:id="29">
    <w:p w14:paraId="38111E0B" w14:textId="77777777" w:rsidR="00293405" w:rsidRDefault="00293405" w:rsidP="00293405">
      <w:pPr>
        <w:pStyle w:val="Footnotes"/>
      </w:pPr>
      <w:r>
        <w:rPr>
          <w:vertAlign w:val="superscript"/>
        </w:rPr>
        <w:footnoteRef/>
      </w:r>
      <w:r>
        <w:t> </w:t>
      </w:r>
      <w:r>
        <w:t xml:space="preserve">See, </w:t>
      </w:r>
      <w:proofErr w:type="spellStart"/>
      <w:proofErr w:type="gramStart"/>
      <w:r>
        <w:t>e.g</w:t>
      </w:r>
      <w:proofErr w:type="spellEnd"/>
      <w:r>
        <w:t>,.</w:t>
      </w:r>
      <w:proofErr w:type="gramEnd"/>
      <w:r>
        <w:t xml:space="preserve"> Israel M. </w:t>
      </w:r>
      <w:proofErr w:type="spellStart"/>
      <w:r>
        <w:t>Kirzner</w:t>
      </w:r>
      <w:proofErr w:type="spellEnd"/>
      <w:r>
        <w:t xml:space="preserve">, </w:t>
      </w:r>
      <w:r>
        <w:rPr>
          <w:rStyle w:val="italic"/>
        </w:rPr>
        <w:t>Market Theory and the Price System</w:t>
      </w:r>
      <w:r>
        <w:t xml:space="preserve"> (Princeton, N.J.: D. Van Nostrand Co., Inc., 1963; https://mises.org/library/market-theory-and-price-system-0), </w:t>
      </w:r>
      <w:r>
        <w:br/>
        <w:t>p. 46–47:</w:t>
      </w:r>
    </w:p>
    <w:p w14:paraId="03BA5DBF" w14:textId="77777777" w:rsidR="00293405" w:rsidRDefault="00293405" w:rsidP="00293405">
      <w:pPr>
        <w:pStyle w:val="FootnoteBlockquotes"/>
      </w:pPr>
      <w:r>
        <w:t xml:space="preserve">In the actuality of the everyday world, human beings </w:t>
      </w:r>
      <w:proofErr w:type="gramStart"/>
      <w:r>
        <w:t>are able to</w:t>
      </w:r>
      <w:proofErr w:type="gramEnd"/>
      <w:r>
        <w:t xml:space="preserve"> satisfy their wants only through directing their efforts toward appropriate </w:t>
      </w:r>
      <w:r>
        <w:rPr>
          <w:rStyle w:val="italic"/>
        </w:rPr>
        <w:t>means</w:t>
      </w:r>
      <w:r>
        <w:t xml:space="preserve"> for such satisfaction. A man who wishes to eat may purchase food, cook food, or simply put on a hat and coat and go to a restaurant. His actions have been intermediary to the goal of eating. “Eating” is the </w:t>
      </w:r>
      <w:r>
        <w:rPr>
          <w:rStyle w:val="italic"/>
        </w:rPr>
        <w:t>end</w:t>
      </w:r>
      <w:r>
        <w:t xml:space="preserve"> of his present endeavors; the </w:t>
      </w:r>
      <w:r>
        <w:rPr>
          <w:rStyle w:val="italic"/>
        </w:rPr>
        <w:t>means</w:t>
      </w:r>
      <w:r>
        <w:t xml:space="preserve"> that he adopts for the attainment of his end can be an act of purchase, cooking, or walking to the restaurant.</w:t>
      </w:r>
    </w:p>
    <w:p w14:paraId="1FAB2262" w14:textId="7A88E8A7" w:rsidR="00293405" w:rsidRDefault="00293405" w:rsidP="00293405">
      <w:pPr>
        <w:pStyle w:val="Footnotes"/>
        <w:ind w:firstLine="0"/>
        <w:rPr>
          <w:spacing w:val="-1"/>
        </w:rPr>
      </w:pPr>
      <w:r>
        <w:rPr>
          <w:spacing w:val="-1"/>
        </w:rPr>
        <w:t xml:space="preserve">In a sense, the actual end of action is </w:t>
      </w:r>
      <w:r>
        <w:rPr>
          <w:rStyle w:val="italic"/>
          <w:spacing w:val="-1"/>
        </w:rPr>
        <w:t>always</w:t>
      </w:r>
      <w:r>
        <w:rPr>
          <w:spacing w:val="-1"/>
        </w:rPr>
        <w:t xml:space="preserve"> the attainment of some new </w:t>
      </w:r>
      <w:proofErr w:type="gramStart"/>
      <w:r>
        <w:rPr>
          <w:spacing w:val="-1"/>
        </w:rPr>
        <w:t>state of affairs</w:t>
      </w:r>
      <w:proofErr w:type="gramEnd"/>
      <w:r>
        <w:rPr>
          <w:spacing w:val="-1"/>
        </w:rPr>
        <w:t xml:space="preserve">, some want-satisfaction, and never the acquisition or ownership of a corporeal good since, as </w:t>
      </w:r>
      <w:proofErr w:type="spellStart"/>
      <w:r>
        <w:rPr>
          <w:spacing w:val="-1"/>
        </w:rPr>
        <w:t>Böhm-Bawerk</w:t>
      </w:r>
      <w:proofErr w:type="spellEnd"/>
      <w:r>
        <w:rPr>
          <w:spacing w:val="-1"/>
        </w:rPr>
        <w:t xml:space="preserve"> has observed, such goods are valued </w:t>
      </w:r>
      <w:r>
        <w:rPr>
          <w:rStyle w:val="italic"/>
          <w:spacing w:val="-1"/>
        </w:rPr>
        <w:t>only because of the renditions of service they provide</w:t>
      </w:r>
      <w:r>
        <w:rPr>
          <w:spacing w:val="-1"/>
        </w:rPr>
        <w:t xml:space="preserve">. See Eugen von </w:t>
      </w:r>
      <w:proofErr w:type="spellStart"/>
      <w:r>
        <w:rPr>
          <w:spacing w:val="-1"/>
        </w:rPr>
        <w:t>Böhm-Bawerk</w:t>
      </w:r>
      <w:proofErr w:type="spellEnd"/>
      <w:r>
        <w:rPr>
          <w:spacing w:val="-1"/>
        </w:rPr>
        <w:t xml:space="preserve">, “Whether Legal Rights and Relationships Are Economic Goods,” George D. </w:t>
      </w:r>
      <w:proofErr w:type="spellStart"/>
      <w:r>
        <w:rPr>
          <w:spacing w:val="-1"/>
        </w:rPr>
        <w:t>Huncke</w:t>
      </w:r>
      <w:proofErr w:type="spellEnd"/>
      <w:r>
        <w:rPr>
          <w:spacing w:val="-1"/>
        </w:rPr>
        <w:t xml:space="preserve">, trans., in Eugen von </w:t>
      </w:r>
      <w:proofErr w:type="spellStart"/>
      <w:r>
        <w:rPr>
          <w:spacing w:val="-1"/>
        </w:rPr>
        <w:t>Böhm-Bawerk</w:t>
      </w:r>
      <w:proofErr w:type="spellEnd"/>
      <w:r>
        <w:rPr>
          <w:spacing w:val="-1"/>
        </w:rPr>
        <w:t xml:space="preserve">, </w:t>
      </w:r>
      <w:r>
        <w:rPr>
          <w:rStyle w:val="italic"/>
          <w:spacing w:val="-1"/>
        </w:rPr>
        <w:t xml:space="preserve">Shorter Classics of Eugen von </w:t>
      </w:r>
      <w:proofErr w:type="spellStart"/>
      <w:r>
        <w:rPr>
          <w:rStyle w:val="italic"/>
          <w:spacing w:val="-1"/>
        </w:rPr>
        <w:t>Böhm-Bawerk</w:t>
      </w:r>
      <w:proofErr w:type="spellEnd"/>
      <w:r>
        <w:rPr>
          <w:spacing w:val="-1"/>
        </w:rPr>
        <w:t xml:space="preserve"> (South Holland, Ill.: Libertarian Press, 1962 [1881]), pp. 73, 77 </w:t>
      </w:r>
      <w:r>
        <w:rPr>
          <w:rStyle w:val="italic"/>
          <w:spacing w:val="-1"/>
        </w:rPr>
        <w:t>et pass</w:t>
      </w:r>
      <w:r>
        <w:rPr>
          <w:spacing w:val="-1"/>
        </w:rPr>
        <w:t xml:space="preserve">., discussed in Gael J. </w:t>
      </w:r>
      <w:proofErr w:type="spellStart"/>
      <w:r>
        <w:rPr>
          <w:spacing w:val="-1"/>
        </w:rPr>
        <w:t>Campan</w:t>
      </w:r>
      <w:proofErr w:type="spellEnd"/>
      <w:r>
        <w:rPr>
          <w:spacing w:val="-1"/>
        </w:rPr>
        <w:t xml:space="preserve">, “Does Justice Qualify as an Economic Good?: A </w:t>
      </w:r>
      <w:proofErr w:type="spellStart"/>
      <w:r>
        <w:rPr>
          <w:spacing w:val="-1"/>
        </w:rPr>
        <w:t>Böhm-Bawerkian</w:t>
      </w:r>
      <w:proofErr w:type="spellEnd"/>
      <w:r>
        <w:rPr>
          <w:spacing w:val="-1"/>
        </w:rPr>
        <w:t xml:space="preserve"> Perspective,” </w:t>
      </w:r>
      <w:r>
        <w:rPr>
          <w:rStyle w:val="italic"/>
          <w:spacing w:val="-1"/>
        </w:rPr>
        <w:t>Q. J. Austrian Econ.</w:t>
      </w:r>
      <w:r>
        <w:rPr>
          <w:spacing w:val="-1"/>
        </w:rPr>
        <w:t xml:space="preserve"> 2, no. 1 (Spring 1999; https://perma.cc/G3CK-B8WB): 21–33, pp. 23–24.</w:t>
      </w:r>
    </w:p>
    <w:p w14:paraId="0352D3B6" w14:textId="77777777" w:rsidR="00293405" w:rsidRDefault="00293405" w:rsidP="00293405">
      <w:pPr>
        <w:pStyle w:val="Footnotes"/>
        <w:ind w:firstLine="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405"/>
    <w:rsid w:val="001F663A"/>
    <w:rsid w:val="00293405"/>
    <w:rsid w:val="00650923"/>
    <w:rsid w:val="00867903"/>
    <w:rsid w:val="00975CD6"/>
    <w:rsid w:val="00AD3865"/>
    <w:rsid w:val="00B767F7"/>
    <w:rsid w:val="00B84D57"/>
    <w:rsid w:val="00B95331"/>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815A4A"/>
  <w14:defaultImageDpi w14:val="32767"/>
  <w15:chartTrackingRefBased/>
  <w15:docId w15:val="{0AAE2E08-E825-CF4A-88B6-BAEFE203C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34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934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9340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9340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9340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9340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340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340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340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340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9340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340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340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340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340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340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340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3405"/>
    <w:rPr>
      <w:rFonts w:eastAsiaTheme="majorEastAsia" w:cstheme="majorBidi"/>
      <w:color w:val="272727" w:themeColor="text1" w:themeTint="D8"/>
    </w:rPr>
  </w:style>
  <w:style w:type="paragraph" w:styleId="Title">
    <w:name w:val="Title"/>
    <w:basedOn w:val="Normal"/>
    <w:next w:val="Normal"/>
    <w:link w:val="TitleChar"/>
    <w:uiPriority w:val="10"/>
    <w:qFormat/>
    <w:rsid w:val="0029340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34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340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34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340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93405"/>
    <w:rPr>
      <w:i/>
      <w:iCs/>
      <w:color w:val="404040" w:themeColor="text1" w:themeTint="BF"/>
    </w:rPr>
  </w:style>
  <w:style w:type="paragraph" w:styleId="ListParagraph">
    <w:name w:val="List Paragraph"/>
    <w:basedOn w:val="Normal"/>
    <w:uiPriority w:val="34"/>
    <w:qFormat/>
    <w:rsid w:val="00293405"/>
    <w:pPr>
      <w:ind w:left="720"/>
      <w:contextualSpacing/>
    </w:pPr>
  </w:style>
  <w:style w:type="character" w:styleId="IntenseEmphasis">
    <w:name w:val="Intense Emphasis"/>
    <w:basedOn w:val="DefaultParagraphFont"/>
    <w:uiPriority w:val="21"/>
    <w:qFormat/>
    <w:rsid w:val="00293405"/>
    <w:rPr>
      <w:i/>
      <w:iCs/>
      <w:color w:val="0F4761" w:themeColor="accent1" w:themeShade="BF"/>
    </w:rPr>
  </w:style>
  <w:style w:type="paragraph" w:styleId="IntenseQuote">
    <w:name w:val="Intense Quote"/>
    <w:basedOn w:val="Normal"/>
    <w:next w:val="Normal"/>
    <w:link w:val="IntenseQuoteChar"/>
    <w:uiPriority w:val="30"/>
    <w:qFormat/>
    <w:rsid w:val="002934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3405"/>
    <w:rPr>
      <w:i/>
      <w:iCs/>
      <w:color w:val="0F4761" w:themeColor="accent1" w:themeShade="BF"/>
    </w:rPr>
  </w:style>
  <w:style w:type="character" w:styleId="IntenseReference">
    <w:name w:val="Intense Reference"/>
    <w:basedOn w:val="DefaultParagraphFont"/>
    <w:uiPriority w:val="32"/>
    <w:qFormat/>
    <w:rsid w:val="00293405"/>
    <w:rPr>
      <w:b/>
      <w:bCs/>
      <w:smallCaps/>
      <w:color w:val="0F4761" w:themeColor="accent1" w:themeShade="BF"/>
      <w:spacing w:val="5"/>
    </w:rPr>
  </w:style>
  <w:style w:type="paragraph" w:customStyle="1" w:styleId="ChapterNumbers">
    <w:name w:val="Chapter Numbers"/>
    <w:basedOn w:val="Normal"/>
    <w:uiPriority w:val="99"/>
    <w:rsid w:val="00293405"/>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293405"/>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293405"/>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293405"/>
    <w:rPr>
      <w:i/>
      <w:iCs/>
    </w:rPr>
  </w:style>
  <w:style w:type="paragraph" w:customStyle="1" w:styleId="Footnotes">
    <w:name w:val="Footnotes"/>
    <w:basedOn w:val="Normal"/>
    <w:uiPriority w:val="99"/>
    <w:rsid w:val="00293405"/>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Dialogue">
    <w:name w:val="Dialogue"/>
    <w:basedOn w:val="Normal"/>
    <w:uiPriority w:val="99"/>
    <w:rsid w:val="00293405"/>
    <w:pPr>
      <w:autoSpaceDE w:val="0"/>
      <w:autoSpaceDN w:val="0"/>
      <w:adjustRightInd w:val="0"/>
      <w:spacing w:before="90" w:line="280" w:lineRule="atLeast"/>
      <w:jc w:val="both"/>
      <w:textAlignment w:val="center"/>
    </w:pPr>
    <w:rPr>
      <w:rFonts w:ascii="Adobe Caslon Pro" w:hAnsi="Adobe Caslon Pro" w:cs="Adobe Caslon Pro"/>
      <w:color w:val="000000"/>
      <w:kern w:val="0"/>
      <w:sz w:val="23"/>
      <w:szCs w:val="23"/>
    </w:rPr>
  </w:style>
  <w:style w:type="paragraph" w:customStyle="1" w:styleId="body">
    <w:name w:val="body"/>
    <w:basedOn w:val="Normal"/>
    <w:uiPriority w:val="99"/>
    <w:rsid w:val="00293405"/>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ootnoteBlockquotes">
    <w:name w:val="Footnote Blockquotes"/>
    <w:basedOn w:val="Footnotes"/>
    <w:uiPriority w:val="99"/>
    <w:rsid w:val="00293405"/>
    <w:pPr>
      <w:ind w:left="270" w:right="270" w:firstLine="0"/>
    </w:pPr>
    <w:rPr>
      <w:spacing w:val="1"/>
    </w:rPr>
  </w:style>
  <w:style w:type="character" w:customStyle="1" w:styleId="Underline">
    <w:name w:val="Underline"/>
    <w:uiPriority w:val="99"/>
    <w:rsid w:val="00293405"/>
    <w:rPr>
      <w:u w:val="none"/>
    </w:rPr>
  </w:style>
  <w:style w:type="character" w:customStyle="1" w:styleId="bold">
    <w:name w:val="bold"/>
    <w:basedOn w:val="Underline"/>
    <w:uiPriority w:val="99"/>
    <w:rsid w:val="00293405"/>
    <w:rPr>
      <w:b/>
      <w:bCs/>
      <w:u w:val="none"/>
    </w:rPr>
  </w:style>
  <w:style w:type="character" w:customStyle="1" w:styleId="FootnoteInTextNumber">
    <w:name w:val="Footnote InText Number"/>
    <w:uiPriority w:val="99"/>
    <w:rsid w:val="00293405"/>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8766</Words>
  <Characters>49970</Characters>
  <Application>Microsoft Office Word</Application>
  <DocSecurity>0</DocSecurity>
  <Lines>416</Lines>
  <Paragraphs>117</Paragraphs>
  <ScaleCrop>false</ScaleCrop>
  <Company/>
  <LinksUpToDate>false</LinksUpToDate>
  <CharactersWithSpaces>58619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2024-12-31T17:36:00Z</dcterms:created>
  <dcterms:modified xsi:type="dcterms:W3CDTF">2024-12-31T17:39:00Z</dcterms:modified>
</cp:coreProperties>
</file>